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72476">
        <w:trPr>
          <w:trHeight w:hRule="exact" w:val="1528"/>
        </w:trPr>
        <w:tc>
          <w:tcPr>
            <w:tcW w:w="143" w:type="dxa"/>
          </w:tcPr>
          <w:p w:rsidR="00272476" w:rsidRDefault="00272476"/>
        </w:tc>
        <w:tc>
          <w:tcPr>
            <w:tcW w:w="285" w:type="dxa"/>
          </w:tcPr>
          <w:p w:rsidR="00272476" w:rsidRDefault="00272476"/>
        </w:tc>
        <w:tc>
          <w:tcPr>
            <w:tcW w:w="710" w:type="dxa"/>
          </w:tcPr>
          <w:p w:rsidR="00272476" w:rsidRDefault="00272476"/>
        </w:tc>
        <w:tc>
          <w:tcPr>
            <w:tcW w:w="1419" w:type="dxa"/>
          </w:tcPr>
          <w:p w:rsidR="00272476" w:rsidRDefault="00272476"/>
        </w:tc>
        <w:tc>
          <w:tcPr>
            <w:tcW w:w="1419" w:type="dxa"/>
          </w:tcPr>
          <w:p w:rsidR="00272476" w:rsidRDefault="00272476"/>
        </w:tc>
        <w:tc>
          <w:tcPr>
            <w:tcW w:w="710" w:type="dxa"/>
          </w:tcPr>
          <w:p w:rsidR="00272476" w:rsidRDefault="00272476"/>
        </w:tc>
        <w:tc>
          <w:tcPr>
            <w:tcW w:w="5543" w:type="dxa"/>
            <w:gridSpan w:val="4"/>
            <w:shd w:val="clear" w:color="000000" w:fill="FFFFFF"/>
            <w:tcMar>
              <w:left w:w="34" w:type="dxa"/>
              <w:right w:w="34" w:type="dxa"/>
            </w:tcMar>
          </w:tcPr>
          <w:p w:rsidR="00272476" w:rsidRDefault="00045EED">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28.03.2022 №28.</w:t>
            </w:r>
          </w:p>
        </w:tc>
      </w:tr>
      <w:tr w:rsidR="00272476">
        <w:trPr>
          <w:trHeight w:hRule="exact" w:val="138"/>
        </w:trPr>
        <w:tc>
          <w:tcPr>
            <w:tcW w:w="143" w:type="dxa"/>
          </w:tcPr>
          <w:p w:rsidR="00272476" w:rsidRDefault="00272476"/>
        </w:tc>
        <w:tc>
          <w:tcPr>
            <w:tcW w:w="285" w:type="dxa"/>
          </w:tcPr>
          <w:p w:rsidR="00272476" w:rsidRDefault="00272476"/>
        </w:tc>
        <w:tc>
          <w:tcPr>
            <w:tcW w:w="710" w:type="dxa"/>
          </w:tcPr>
          <w:p w:rsidR="00272476" w:rsidRDefault="00272476"/>
        </w:tc>
        <w:tc>
          <w:tcPr>
            <w:tcW w:w="1419" w:type="dxa"/>
          </w:tcPr>
          <w:p w:rsidR="00272476" w:rsidRDefault="00272476"/>
        </w:tc>
        <w:tc>
          <w:tcPr>
            <w:tcW w:w="1419" w:type="dxa"/>
          </w:tcPr>
          <w:p w:rsidR="00272476" w:rsidRDefault="00272476"/>
        </w:tc>
        <w:tc>
          <w:tcPr>
            <w:tcW w:w="710" w:type="dxa"/>
          </w:tcPr>
          <w:p w:rsidR="00272476" w:rsidRDefault="00272476"/>
        </w:tc>
        <w:tc>
          <w:tcPr>
            <w:tcW w:w="426" w:type="dxa"/>
          </w:tcPr>
          <w:p w:rsidR="00272476" w:rsidRDefault="00272476"/>
        </w:tc>
        <w:tc>
          <w:tcPr>
            <w:tcW w:w="1277" w:type="dxa"/>
          </w:tcPr>
          <w:p w:rsidR="00272476" w:rsidRDefault="00272476"/>
        </w:tc>
        <w:tc>
          <w:tcPr>
            <w:tcW w:w="993" w:type="dxa"/>
          </w:tcPr>
          <w:p w:rsidR="00272476" w:rsidRDefault="00272476"/>
        </w:tc>
        <w:tc>
          <w:tcPr>
            <w:tcW w:w="2836" w:type="dxa"/>
          </w:tcPr>
          <w:p w:rsidR="00272476" w:rsidRDefault="00272476"/>
        </w:tc>
      </w:tr>
      <w:tr w:rsidR="00272476">
        <w:trPr>
          <w:trHeight w:hRule="exact" w:val="585"/>
        </w:trPr>
        <w:tc>
          <w:tcPr>
            <w:tcW w:w="10221" w:type="dxa"/>
            <w:gridSpan w:val="10"/>
            <w:shd w:val="clear" w:color="000000" w:fill="FFFFFF"/>
            <w:tcMar>
              <w:left w:w="34" w:type="dxa"/>
              <w:right w:w="34" w:type="dxa"/>
            </w:tcMar>
          </w:tcPr>
          <w:p w:rsidR="00272476" w:rsidRDefault="00045EE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72476" w:rsidRDefault="00045EE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72476">
        <w:trPr>
          <w:trHeight w:hRule="exact" w:val="314"/>
        </w:trPr>
        <w:tc>
          <w:tcPr>
            <w:tcW w:w="10221" w:type="dxa"/>
            <w:gridSpan w:val="10"/>
            <w:shd w:val="clear" w:color="000000" w:fill="FFFFFF"/>
            <w:tcMar>
              <w:left w:w="34" w:type="dxa"/>
              <w:right w:w="34" w:type="dxa"/>
            </w:tcMar>
          </w:tcPr>
          <w:p w:rsidR="00272476" w:rsidRDefault="00045EED">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272476">
        <w:trPr>
          <w:trHeight w:hRule="exact" w:val="211"/>
        </w:trPr>
        <w:tc>
          <w:tcPr>
            <w:tcW w:w="143" w:type="dxa"/>
          </w:tcPr>
          <w:p w:rsidR="00272476" w:rsidRDefault="00272476"/>
        </w:tc>
        <w:tc>
          <w:tcPr>
            <w:tcW w:w="285" w:type="dxa"/>
          </w:tcPr>
          <w:p w:rsidR="00272476" w:rsidRDefault="00272476"/>
        </w:tc>
        <w:tc>
          <w:tcPr>
            <w:tcW w:w="710" w:type="dxa"/>
          </w:tcPr>
          <w:p w:rsidR="00272476" w:rsidRDefault="00272476"/>
        </w:tc>
        <w:tc>
          <w:tcPr>
            <w:tcW w:w="1419" w:type="dxa"/>
          </w:tcPr>
          <w:p w:rsidR="00272476" w:rsidRDefault="00272476"/>
        </w:tc>
        <w:tc>
          <w:tcPr>
            <w:tcW w:w="1419" w:type="dxa"/>
          </w:tcPr>
          <w:p w:rsidR="00272476" w:rsidRDefault="00272476"/>
        </w:tc>
        <w:tc>
          <w:tcPr>
            <w:tcW w:w="710" w:type="dxa"/>
          </w:tcPr>
          <w:p w:rsidR="00272476" w:rsidRDefault="00272476"/>
        </w:tc>
        <w:tc>
          <w:tcPr>
            <w:tcW w:w="426" w:type="dxa"/>
          </w:tcPr>
          <w:p w:rsidR="00272476" w:rsidRDefault="00272476"/>
        </w:tc>
        <w:tc>
          <w:tcPr>
            <w:tcW w:w="1277" w:type="dxa"/>
          </w:tcPr>
          <w:p w:rsidR="00272476" w:rsidRDefault="00272476"/>
        </w:tc>
        <w:tc>
          <w:tcPr>
            <w:tcW w:w="993" w:type="dxa"/>
          </w:tcPr>
          <w:p w:rsidR="00272476" w:rsidRDefault="00272476"/>
        </w:tc>
        <w:tc>
          <w:tcPr>
            <w:tcW w:w="2836" w:type="dxa"/>
          </w:tcPr>
          <w:p w:rsidR="00272476" w:rsidRDefault="00272476"/>
        </w:tc>
      </w:tr>
      <w:tr w:rsidR="00272476">
        <w:trPr>
          <w:trHeight w:hRule="exact" w:val="277"/>
        </w:trPr>
        <w:tc>
          <w:tcPr>
            <w:tcW w:w="143" w:type="dxa"/>
          </w:tcPr>
          <w:p w:rsidR="00272476" w:rsidRDefault="00272476"/>
        </w:tc>
        <w:tc>
          <w:tcPr>
            <w:tcW w:w="285" w:type="dxa"/>
          </w:tcPr>
          <w:p w:rsidR="00272476" w:rsidRDefault="00272476"/>
        </w:tc>
        <w:tc>
          <w:tcPr>
            <w:tcW w:w="710" w:type="dxa"/>
          </w:tcPr>
          <w:p w:rsidR="00272476" w:rsidRDefault="00272476"/>
        </w:tc>
        <w:tc>
          <w:tcPr>
            <w:tcW w:w="1419" w:type="dxa"/>
          </w:tcPr>
          <w:p w:rsidR="00272476" w:rsidRDefault="00272476"/>
        </w:tc>
        <w:tc>
          <w:tcPr>
            <w:tcW w:w="1419" w:type="dxa"/>
          </w:tcPr>
          <w:p w:rsidR="00272476" w:rsidRDefault="00272476"/>
        </w:tc>
        <w:tc>
          <w:tcPr>
            <w:tcW w:w="710" w:type="dxa"/>
          </w:tcPr>
          <w:p w:rsidR="00272476" w:rsidRDefault="00272476"/>
        </w:tc>
        <w:tc>
          <w:tcPr>
            <w:tcW w:w="426" w:type="dxa"/>
          </w:tcPr>
          <w:p w:rsidR="00272476" w:rsidRDefault="00272476"/>
        </w:tc>
        <w:tc>
          <w:tcPr>
            <w:tcW w:w="1277" w:type="dxa"/>
          </w:tcPr>
          <w:p w:rsidR="00272476" w:rsidRDefault="00272476"/>
        </w:tc>
        <w:tc>
          <w:tcPr>
            <w:tcW w:w="3842" w:type="dxa"/>
            <w:gridSpan w:val="2"/>
            <w:shd w:val="clear" w:color="000000" w:fill="FFFFFF"/>
            <w:tcMar>
              <w:left w:w="34" w:type="dxa"/>
              <w:right w:w="34" w:type="dxa"/>
            </w:tcMar>
          </w:tcPr>
          <w:p w:rsidR="00272476" w:rsidRDefault="00045EED">
            <w:pPr>
              <w:spacing w:after="0" w:line="240" w:lineRule="auto"/>
              <w:jc w:val="center"/>
              <w:rPr>
                <w:sz w:val="24"/>
                <w:szCs w:val="24"/>
              </w:rPr>
            </w:pPr>
            <w:r>
              <w:rPr>
                <w:rFonts w:ascii="Times New Roman" w:hAnsi="Times New Roman" w:cs="Times New Roman"/>
                <w:color w:val="000000"/>
                <w:sz w:val="24"/>
                <w:szCs w:val="24"/>
              </w:rPr>
              <w:t>УТВЕРЖДАЮ</w:t>
            </w:r>
          </w:p>
        </w:tc>
      </w:tr>
      <w:tr w:rsidR="00272476">
        <w:trPr>
          <w:trHeight w:hRule="exact" w:val="972"/>
        </w:trPr>
        <w:tc>
          <w:tcPr>
            <w:tcW w:w="143" w:type="dxa"/>
          </w:tcPr>
          <w:p w:rsidR="00272476" w:rsidRDefault="00272476"/>
        </w:tc>
        <w:tc>
          <w:tcPr>
            <w:tcW w:w="285" w:type="dxa"/>
          </w:tcPr>
          <w:p w:rsidR="00272476" w:rsidRDefault="00272476"/>
        </w:tc>
        <w:tc>
          <w:tcPr>
            <w:tcW w:w="710" w:type="dxa"/>
          </w:tcPr>
          <w:p w:rsidR="00272476" w:rsidRDefault="00272476"/>
        </w:tc>
        <w:tc>
          <w:tcPr>
            <w:tcW w:w="1419" w:type="dxa"/>
          </w:tcPr>
          <w:p w:rsidR="00272476" w:rsidRDefault="00272476"/>
        </w:tc>
        <w:tc>
          <w:tcPr>
            <w:tcW w:w="1419" w:type="dxa"/>
          </w:tcPr>
          <w:p w:rsidR="00272476" w:rsidRDefault="00272476"/>
        </w:tc>
        <w:tc>
          <w:tcPr>
            <w:tcW w:w="710" w:type="dxa"/>
          </w:tcPr>
          <w:p w:rsidR="00272476" w:rsidRDefault="00272476"/>
        </w:tc>
        <w:tc>
          <w:tcPr>
            <w:tcW w:w="426" w:type="dxa"/>
          </w:tcPr>
          <w:p w:rsidR="00272476" w:rsidRDefault="00272476"/>
        </w:tc>
        <w:tc>
          <w:tcPr>
            <w:tcW w:w="1277" w:type="dxa"/>
          </w:tcPr>
          <w:p w:rsidR="00272476" w:rsidRDefault="00272476"/>
        </w:tc>
        <w:tc>
          <w:tcPr>
            <w:tcW w:w="3842" w:type="dxa"/>
            <w:gridSpan w:val="2"/>
            <w:shd w:val="clear" w:color="000000" w:fill="FFFFFF"/>
            <w:tcMar>
              <w:left w:w="34" w:type="dxa"/>
              <w:right w:w="34" w:type="dxa"/>
            </w:tcMar>
          </w:tcPr>
          <w:p w:rsidR="00272476" w:rsidRDefault="00045EE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72476" w:rsidRDefault="00272476">
            <w:pPr>
              <w:spacing w:after="0" w:line="240" w:lineRule="auto"/>
              <w:jc w:val="center"/>
              <w:rPr>
                <w:sz w:val="24"/>
                <w:szCs w:val="24"/>
              </w:rPr>
            </w:pPr>
          </w:p>
          <w:p w:rsidR="00272476" w:rsidRDefault="00045EE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72476">
        <w:trPr>
          <w:trHeight w:hRule="exact" w:val="277"/>
        </w:trPr>
        <w:tc>
          <w:tcPr>
            <w:tcW w:w="143" w:type="dxa"/>
          </w:tcPr>
          <w:p w:rsidR="00272476" w:rsidRDefault="00272476"/>
        </w:tc>
        <w:tc>
          <w:tcPr>
            <w:tcW w:w="285" w:type="dxa"/>
          </w:tcPr>
          <w:p w:rsidR="00272476" w:rsidRDefault="00272476"/>
        </w:tc>
        <w:tc>
          <w:tcPr>
            <w:tcW w:w="710" w:type="dxa"/>
          </w:tcPr>
          <w:p w:rsidR="00272476" w:rsidRDefault="00272476"/>
        </w:tc>
        <w:tc>
          <w:tcPr>
            <w:tcW w:w="1419" w:type="dxa"/>
          </w:tcPr>
          <w:p w:rsidR="00272476" w:rsidRDefault="00272476"/>
        </w:tc>
        <w:tc>
          <w:tcPr>
            <w:tcW w:w="1419" w:type="dxa"/>
          </w:tcPr>
          <w:p w:rsidR="00272476" w:rsidRDefault="00272476"/>
        </w:tc>
        <w:tc>
          <w:tcPr>
            <w:tcW w:w="710" w:type="dxa"/>
          </w:tcPr>
          <w:p w:rsidR="00272476" w:rsidRDefault="00272476"/>
        </w:tc>
        <w:tc>
          <w:tcPr>
            <w:tcW w:w="426" w:type="dxa"/>
          </w:tcPr>
          <w:p w:rsidR="00272476" w:rsidRDefault="00272476"/>
        </w:tc>
        <w:tc>
          <w:tcPr>
            <w:tcW w:w="1277" w:type="dxa"/>
          </w:tcPr>
          <w:p w:rsidR="00272476" w:rsidRDefault="00272476"/>
        </w:tc>
        <w:tc>
          <w:tcPr>
            <w:tcW w:w="3842" w:type="dxa"/>
            <w:gridSpan w:val="2"/>
            <w:shd w:val="clear" w:color="000000" w:fill="FFFFFF"/>
            <w:tcMar>
              <w:left w:w="34" w:type="dxa"/>
              <w:right w:w="34" w:type="dxa"/>
            </w:tcMar>
          </w:tcPr>
          <w:p w:rsidR="00272476" w:rsidRDefault="00045EED">
            <w:pPr>
              <w:spacing w:after="0" w:line="240" w:lineRule="auto"/>
              <w:jc w:val="right"/>
              <w:rPr>
                <w:sz w:val="24"/>
                <w:szCs w:val="24"/>
              </w:rPr>
            </w:pPr>
            <w:r>
              <w:rPr>
                <w:rFonts w:ascii="Times New Roman" w:hAnsi="Times New Roman" w:cs="Times New Roman"/>
                <w:color w:val="000000"/>
                <w:sz w:val="24"/>
                <w:szCs w:val="24"/>
              </w:rPr>
              <w:t>28.03.2022</w:t>
            </w:r>
          </w:p>
        </w:tc>
      </w:tr>
      <w:tr w:rsidR="00272476">
        <w:trPr>
          <w:trHeight w:hRule="exact" w:val="277"/>
        </w:trPr>
        <w:tc>
          <w:tcPr>
            <w:tcW w:w="143" w:type="dxa"/>
          </w:tcPr>
          <w:p w:rsidR="00272476" w:rsidRDefault="00272476"/>
        </w:tc>
        <w:tc>
          <w:tcPr>
            <w:tcW w:w="285" w:type="dxa"/>
          </w:tcPr>
          <w:p w:rsidR="00272476" w:rsidRDefault="00272476"/>
        </w:tc>
        <w:tc>
          <w:tcPr>
            <w:tcW w:w="710" w:type="dxa"/>
          </w:tcPr>
          <w:p w:rsidR="00272476" w:rsidRDefault="00272476"/>
        </w:tc>
        <w:tc>
          <w:tcPr>
            <w:tcW w:w="1419" w:type="dxa"/>
          </w:tcPr>
          <w:p w:rsidR="00272476" w:rsidRDefault="00272476"/>
        </w:tc>
        <w:tc>
          <w:tcPr>
            <w:tcW w:w="1419" w:type="dxa"/>
          </w:tcPr>
          <w:p w:rsidR="00272476" w:rsidRDefault="00272476"/>
        </w:tc>
        <w:tc>
          <w:tcPr>
            <w:tcW w:w="710" w:type="dxa"/>
          </w:tcPr>
          <w:p w:rsidR="00272476" w:rsidRDefault="00272476"/>
        </w:tc>
        <w:tc>
          <w:tcPr>
            <w:tcW w:w="426" w:type="dxa"/>
          </w:tcPr>
          <w:p w:rsidR="00272476" w:rsidRDefault="00272476"/>
        </w:tc>
        <w:tc>
          <w:tcPr>
            <w:tcW w:w="1277" w:type="dxa"/>
          </w:tcPr>
          <w:p w:rsidR="00272476" w:rsidRDefault="00272476"/>
        </w:tc>
        <w:tc>
          <w:tcPr>
            <w:tcW w:w="993" w:type="dxa"/>
          </w:tcPr>
          <w:p w:rsidR="00272476" w:rsidRDefault="00272476"/>
        </w:tc>
        <w:tc>
          <w:tcPr>
            <w:tcW w:w="2836" w:type="dxa"/>
          </w:tcPr>
          <w:p w:rsidR="00272476" w:rsidRDefault="00272476"/>
        </w:tc>
      </w:tr>
      <w:tr w:rsidR="00272476">
        <w:trPr>
          <w:trHeight w:hRule="exact" w:val="416"/>
        </w:trPr>
        <w:tc>
          <w:tcPr>
            <w:tcW w:w="10221" w:type="dxa"/>
            <w:gridSpan w:val="10"/>
            <w:shd w:val="clear" w:color="000000" w:fill="FFFFFF"/>
            <w:tcMar>
              <w:left w:w="34" w:type="dxa"/>
              <w:right w:w="34" w:type="dxa"/>
            </w:tcMar>
          </w:tcPr>
          <w:p w:rsidR="00272476" w:rsidRDefault="00045EE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72476">
        <w:trPr>
          <w:trHeight w:hRule="exact" w:val="775"/>
        </w:trPr>
        <w:tc>
          <w:tcPr>
            <w:tcW w:w="143" w:type="dxa"/>
          </w:tcPr>
          <w:p w:rsidR="00272476" w:rsidRDefault="00272476"/>
        </w:tc>
        <w:tc>
          <w:tcPr>
            <w:tcW w:w="285" w:type="dxa"/>
          </w:tcPr>
          <w:p w:rsidR="00272476" w:rsidRDefault="00272476"/>
        </w:tc>
        <w:tc>
          <w:tcPr>
            <w:tcW w:w="710" w:type="dxa"/>
          </w:tcPr>
          <w:p w:rsidR="00272476" w:rsidRDefault="00272476"/>
        </w:tc>
        <w:tc>
          <w:tcPr>
            <w:tcW w:w="1419" w:type="dxa"/>
          </w:tcPr>
          <w:p w:rsidR="00272476" w:rsidRDefault="00272476"/>
        </w:tc>
        <w:tc>
          <w:tcPr>
            <w:tcW w:w="4834" w:type="dxa"/>
            <w:gridSpan w:val="5"/>
            <w:shd w:val="clear" w:color="000000" w:fill="FFFFFF"/>
            <w:tcMar>
              <w:left w:w="34" w:type="dxa"/>
              <w:right w:w="34" w:type="dxa"/>
            </w:tcMar>
          </w:tcPr>
          <w:p w:rsidR="00272476" w:rsidRDefault="00045EED">
            <w:pPr>
              <w:spacing w:after="0" w:line="240" w:lineRule="auto"/>
              <w:jc w:val="center"/>
              <w:rPr>
                <w:sz w:val="32"/>
                <w:szCs w:val="32"/>
              </w:rPr>
            </w:pPr>
            <w:r>
              <w:rPr>
                <w:rFonts w:ascii="Times New Roman" w:hAnsi="Times New Roman" w:cs="Times New Roman"/>
                <w:color w:val="000000"/>
                <w:sz w:val="32"/>
                <w:szCs w:val="32"/>
              </w:rPr>
              <w:t>Основы медицинских знаний</w:t>
            </w:r>
          </w:p>
          <w:p w:rsidR="00272476" w:rsidRDefault="00045EED">
            <w:pPr>
              <w:spacing w:after="0" w:line="240" w:lineRule="auto"/>
              <w:jc w:val="center"/>
              <w:rPr>
                <w:sz w:val="32"/>
                <w:szCs w:val="32"/>
              </w:rPr>
            </w:pPr>
            <w:r>
              <w:rPr>
                <w:rFonts w:ascii="Times New Roman" w:hAnsi="Times New Roman" w:cs="Times New Roman"/>
                <w:color w:val="000000"/>
                <w:sz w:val="32"/>
                <w:szCs w:val="32"/>
              </w:rPr>
              <w:t>К.М.03.02</w:t>
            </w:r>
          </w:p>
        </w:tc>
        <w:tc>
          <w:tcPr>
            <w:tcW w:w="2836" w:type="dxa"/>
          </w:tcPr>
          <w:p w:rsidR="00272476" w:rsidRDefault="00272476"/>
        </w:tc>
      </w:tr>
      <w:tr w:rsidR="00272476">
        <w:trPr>
          <w:trHeight w:hRule="exact" w:val="277"/>
        </w:trPr>
        <w:tc>
          <w:tcPr>
            <w:tcW w:w="10221" w:type="dxa"/>
            <w:gridSpan w:val="10"/>
            <w:shd w:val="clear" w:color="000000" w:fill="FFFFFF"/>
            <w:tcMar>
              <w:left w:w="34" w:type="dxa"/>
              <w:right w:w="34" w:type="dxa"/>
            </w:tcMar>
          </w:tcPr>
          <w:p w:rsidR="00272476" w:rsidRDefault="00045EE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72476">
        <w:trPr>
          <w:trHeight w:hRule="exact" w:val="1125"/>
        </w:trPr>
        <w:tc>
          <w:tcPr>
            <w:tcW w:w="143" w:type="dxa"/>
          </w:tcPr>
          <w:p w:rsidR="00272476" w:rsidRDefault="00272476"/>
        </w:tc>
        <w:tc>
          <w:tcPr>
            <w:tcW w:w="285" w:type="dxa"/>
          </w:tcPr>
          <w:p w:rsidR="00272476" w:rsidRDefault="00272476"/>
        </w:tc>
        <w:tc>
          <w:tcPr>
            <w:tcW w:w="9795" w:type="dxa"/>
            <w:gridSpan w:val="8"/>
            <w:shd w:val="clear" w:color="000000" w:fill="FFFFFF"/>
            <w:tcMar>
              <w:left w:w="34" w:type="dxa"/>
              <w:right w:w="34" w:type="dxa"/>
            </w:tcMar>
          </w:tcPr>
          <w:p w:rsidR="00272476" w:rsidRDefault="00045EED">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272476" w:rsidRDefault="00045EE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272476" w:rsidRDefault="00045EE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72476">
        <w:trPr>
          <w:trHeight w:hRule="exact" w:val="833"/>
        </w:trPr>
        <w:tc>
          <w:tcPr>
            <w:tcW w:w="10221" w:type="dxa"/>
            <w:gridSpan w:val="10"/>
            <w:shd w:val="clear" w:color="000000" w:fill="FFFFFF"/>
            <w:tcMar>
              <w:left w:w="34" w:type="dxa"/>
              <w:right w:w="34" w:type="dxa"/>
            </w:tcMar>
          </w:tcPr>
          <w:p w:rsidR="00272476" w:rsidRDefault="00045EE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272476">
        <w:trPr>
          <w:trHeight w:hRule="exact" w:val="277"/>
        </w:trPr>
        <w:tc>
          <w:tcPr>
            <w:tcW w:w="3984" w:type="dxa"/>
            <w:gridSpan w:val="5"/>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72476" w:rsidRDefault="00272476"/>
        </w:tc>
        <w:tc>
          <w:tcPr>
            <w:tcW w:w="426" w:type="dxa"/>
          </w:tcPr>
          <w:p w:rsidR="00272476" w:rsidRDefault="00272476"/>
        </w:tc>
        <w:tc>
          <w:tcPr>
            <w:tcW w:w="1277" w:type="dxa"/>
          </w:tcPr>
          <w:p w:rsidR="00272476" w:rsidRDefault="00272476"/>
        </w:tc>
        <w:tc>
          <w:tcPr>
            <w:tcW w:w="993" w:type="dxa"/>
          </w:tcPr>
          <w:p w:rsidR="00272476" w:rsidRDefault="00272476"/>
        </w:tc>
        <w:tc>
          <w:tcPr>
            <w:tcW w:w="2836" w:type="dxa"/>
          </w:tcPr>
          <w:p w:rsidR="00272476" w:rsidRDefault="00272476"/>
        </w:tc>
      </w:tr>
      <w:tr w:rsidR="00272476">
        <w:trPr>
          <w:trHeight w:hRule="exact" w:val="155"/>
        </w:trPr>
        <w:tc>
          <w:tcPr>
            <w:tcW w:w="143" w:type="dxa"/>
          </w:tcPr>
          <w:p w:rsidR="00272476" w:rsidRDefault="00272476"/>
        </w:tc>
        <w:tc>
          <w:tcPr>
            <w:tcW w:w="285" w:type="dxa"/>
          </w:tcPr>
          <w:p w:rsidR="00272476" w:rsidRDefault="00272476"/>
        </w:tc>
        <w:tc>
          <w:tcPr>
            <w:tcW w:w="710" w:type="dxa"/>
          </w:tcPr>
          <w:p w:rsidR="00272476" w:rsidRDefault="00272476"/>
        </w:tc>
        <w:tc>
          <w:tcPr>
            <w:tcW w:w="1419" w:type="dxa"/>
          </w:tcPr>
          <w:p w:rsidR="00272476" w:rsidRDefault="00272476"/>
        </w:tc>
        <w:tc>
          <w:tcPr>
            <w:tcW w:w="1419" w:type="dxa"/>
          </w:tcPr>
          <w:p w:rsidR="00272476" w:rsidRDefault="00272476"/>
        </w:tc>
        <w:tc>
          <w:tcPr>
            <w:tcW w:w="710" w:type="dxa"/>
          </w:tcPr>
          <w:p w:rsidR="00272476" w:rsidRDefault="00272476"/>
        </w:tc>
        <w:tc>
          <w:tcPr>
            <w:tcW w:w="426" w:type="dxa"/>
          </w:tcPr>
          <w:p w:rsidR="00272476" w:rsidRDefault="00272476"/>
        </w:tc>
        <w:tc>
          <w:tcPr>
            <w:tcW w:w="1277" w:type="dxa"/>
          </w:tcPr>
          <w:p w:rsidR="00272476" w:rsidRDefault="00272476"/>
        </w:tc>
        <w:tc>
          <w:tcPr>
            <w:tcW w:w="993" w:type="dxa"/>
          </w:tcPr>
          <w:p w:rsidR="00272476" w:rsidRDefault="00272476"/>
        </w:tc>
        <w:tc>
          <w:tcPr>
            <w:tcW w:w="2836" w:type="dxa"/>
          </w:tcPr>
          <w:p w:rsidR="00272476" w:rsidRDefault="00272476"/>
        </w:tc>
      </w:tr>
      <w:tr w:rsidR="0027247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color w:val="000000"/>
                <w:sz w:val="24"/>
                <w:szCs w:val="24"/>
              </w:rPr>
              <w:t>ОБРАЗОВАНИЕ И НАУКА</w:t>
            </w:r>
          </w:p>
        </w:tc>
      </w:tr>
      <w:tr w:rsidR="0027247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7247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72476" w:rsidRDefault="0027247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272476"/>
        </w:tc>
      </w:tr>
      <w:tr w:rsidR="0027247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272476">
        <w:trPr>
          <w:trHeight w:hRule="exact" w:val="124"/>
        </w:trPr>
        <w:tc>
          <w:tcPr>
            <w:tcW w:w="143" w:type="dxa"/>
          </w:tcPr>
          <w:p w:rsidR="00272476" w:rsidRDefault="00272476"/>
        </w:tc>
        <w:tc>
          <w:tcPr>
            <w:tcW w:w="285" w:type="dxa"/>
          </w:tcPr>
          <w:p w:rsidR="00272476" w:rsidRDefault="00272476"/>
        </w:tc>
        <w:tc>
          <w:tcPr>
            <w:tcW w:w="710" w:type="dxa"/>
          </w:tcPr>
          <w:p w:rsidR="00272476" w:rsidRDefault="00272476"/>
        </w:tc>
        <w:tc>
          <w:tcPr>
            <w:tcW w:w="1419" w:type="dxa"/>
          </w:tcPr>
          <w:p w:rsidR="00272476" w:rsidRDefault="00272476"/>
        </w:tc>
        <w:tc>
          <w:tcPr>
            <w:tcW w:w="1419" w:type="dxa"/>
          </w:tcPr>
          <w:p w:rsidR="00272476" w:rsidRDefault="00272476"/>
        </w:tc>
        <w:tc>
          <w:tcPr>
            <w:tcW w:w="710" w:type="dxa"/>
          </w:tcPr>
          <w:p w:rsidR="00272476" w:rsidRDefault="00272476"/>
        </w:tc>
        <w:tc>
          <w:tcPr>
            <w:tcW w:w="426" w:type="dxa"/>
          </w:tcPr>
          <w:p w:rsidR="00272476" w:rsidRDefault="00272476"/>
        </w:tc>
        <w:tc>
          <w:tcPr>
            <w:tcW w:w="1277" w:type="dxa"/>
          </w:tcPr>
          <w:p w:rsidR="00272476" w:rsidRDefault="00272476"/>
        </w:tc>
        <w:tc>
          <w:tcPr>
            <w:tcW w:w="993" w:type="dxa"/>
          </w:tcPr>
          <w:p w:rsidR="00272476" w:rsidRDefault="00272476"/>
        </w:tc>
        <w:tc>
          <w:tcPr>
            <w:tcW w:w="2836" w:type="dxa"/>
          </w:tcPr>
          <w:p w:rsidR="00272476" w:rsidRDefault="00272476"/>
        </w:tc>
      </w:tr>
      <w:tr w:rsidR="00272476">
        <w:trPr>
          <w:trHeight w:hRule="exact" w:val="277"/>
        </w:trPr>
        <w:tc>
          <w:tcPr>
            <w:tcW w:w="5118" w:type="dxa"/>
            <w:gridSpan w:val="7"/>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272476">
        <w:trPr>
          <w:trHeight w:hRule="exact" w:val="307"/>
        </w:trPr>
        <w:tc>
          <w:tcPr>
            <w:tcW w:w="143" w:type="dxa"/>
          </w:tcPr>
          <w:p w:rsidR="00272476" w:rsidRDefault="00272476"/>
        </w:tc>
        <w:tc>
          <w:tcPr>
            <w:tcW w:w="285" w:type="dxa"/>
          </w:tcPr>
          <w:p w:rsidR="00272476" w:rsidRDefault="00272476"/>
        </w:tc>
        <w:tc>
          <w:tcPr>
            <w:tcW w:w="710" w:type="dxa"/>
          </w:tcPr>
          <w:p w:rsidR="00272476" w:rsidRDefault="00272476"/>
        </w:tc>
        <w:tc>
          <w:tcPr>
            <w:tcW w:w="1419" w:type="dxa"/>
          </w:tcPr>
          <w:p w:rsidR="00272476" w:rsidRDefault="00272476"/>
        </w:tc>
        <w:tc>
          <w:tcPr>
            <w:tcW w:w="1419" w:type="dxa"/>
          </w:tcPr>
          <w:p w:rsidR="00272476" w:rsidRDefault="00272476"/>
        </w:tc>
        <w:tc>
          <w:tcPr>
            <w:tcW w:w="710" w:type="dxa"/>
          </w:tcPr>
          <w:p w:rsidR="00272476" w:rsidRDefault="00272476"/>
        </w:tc>
        <w:tc>
          <w:tcPr>
            <w:tcW w:w="426" w:type="dxa"/>
          </w:tcPr>
          <w:p w:rsidR="00272476" w:rsidRDefault="00272476"/>
        </w:tc>
        <w:tc>
          <w:tcPr>
            <w:tcW w:w="5118" w:type="dxa"/>
            <w:gridSpan w:val="3"/>
            <w:vMerge/>
            <w:shd w:val="clear" w:color="000000" w:fill="FFFFFF"/>
            <w:tcMar>
              <w:left w:w="34" w:type="dxa"/>
              <w:right w:w="34" w:type="dxa"/>
            </w:tcMar>
          </w:tcPr>
          <w:p w:rsidR="00272476" w:rsidRDefault="00272476"/>
        </w:tc>
      </w:tr>
      <w:tr w:rsidR="00272476">
        <w:trPr>
          <w:trHeight w:hRule="exact" w:val="2687"/>
        </w:trPr>
        <w:tc>
          <w:tcPr>
            <w:tcW w:w="143" w:type="dxa"/>
          </w:tcPr>
          <w:p w:rsidR="00272476" w:rsidRDefault="00272476"/>
        </w:tc>
        <w:tc>
          <w:tcPr>
            <w:tcW w:w="285" w:type="dxa"/>
          </w:tcPr>
          <w:p w:rsidR="00272476" w:rsidRDefault="00272476"/>
        </w:tc>
        <w:tc>
          <w:tcPr>
            <w:tcW w:w="710" w:type="dxa"/>
          </w:tcPr>
          <w:p w:rsidR="00272476" w:rsidRDefault="00272476"/>
        </w:tc>
        <w:tc>
          <w:tcPr>
            <w:tcW w:w="1419" w:type="dxa"/>
          </w:tcPr>
          <w:p w:rsidR="00272476" w:rsidRDefault="00272476"/>
        </w:tc>
        <w:tc>
          <w:tcPr>
            <w:tcW w:w="1419" w:type="dxa"/>
          </w:tcPr>
          <w:p w:rsidR="00272476" w:rsidRDefault="00272476"/>
        </w:tc>
        <w:tc>
          <w:tcPr>
            <w:tcW w:w="710" w:type="dxa"/>
          </w:tcPr>
          <w:p w:rsidR="00272476" w:rsidRDefault="00272476"/>
        </w:tc>
        <w:tc>
          <w:tcPr>
            <w:tcW w:w="426" w:type="dxa"/>
          </w:tcPr>
          <w:p w:rsidR="00272476" w:rsidRDefault="00272476"/>
        </w:tc>
        <w:tc>
          <w:tcPr>
            <w:tcW w:w="1277" w:type="dxa"/>
          </w:tcPr>
          <w:p w:rsidR="00272476" w:rsidRDefault="00272476"/>
        </w:tc>
        <w:tc>
          <w:tcPr>
            <w:tcW w:w="993" w:type="dxa"/>
          </w:tcPr>
          <w:p w:rsidR="00272476" w:rsidRDefault="00272476"/>
        </w:tc>
        <w:tc>
          <w:tcPr>
            <w:tcW w:w="2836" w:type="dxa"/>
          </w:tcPr>
          <w:p w:rsidR="00272476" w:rsidRDefault="00272476"/>
        </w:tc>
      </w:tr>
      <w:tr w:rsidR="00272476">
        <w:trPr>
          <w:trHeight w:hRule="exact" w:val="277"/>
        </w:trPr>
        <w:tc>
          <w:tcPr>
            <w:tcW w:w="143" w:type="dxa"/>
          </w:tcPr>
          <w:p w:rsidR="00272476" w:rsidRDefault="00272476"/>
        </w:tc>
        <w:tc>
          <w:tcPr>
            <w:tcW w:w="10079" w:type="dxa"/>
            <w:gridSpan w:val="9"/>
            <w:vMerge w:val="restart"/>
            <w:shd w:val="clear" w:color="000000" w:fill="FFFFFF"/>
            <w:tcMar>
              <w:left w:w="34" w:type="dxa"/>
              <w:right w:w="34" w:type="dxa"/>
            </w:tcMar>
          </w:tcPr>
          <w:p w:rsidR="00272476" w:rsidRDefault="00045EE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72476">
        <w:trPr>
          <w:trHeight w:hRule="exact" w:val="138"/>
        </w:trPr>
        <w:tc>
          <w:tcPr>
            <w:tcW w:w="143" w:type="dxa"/>
          </w:tcPr>
          <w:p w:rsidR="00272476" w:rsidRDefault="00272476"/>
        </w:tc>
        <w:tc>
          <w:tcPr>
            <w:tcW w:w="10079" w:type="dxa"/>
            <w:gridSpan w:val="9"/>
            <w:vMerge/>
            <w:shd w:val="clear" w:color="000000" w:fill="FFFFFF"/>
            <w:tcMar>
              <w:left w:w="34" w:type="dxa"/>
              <w:right w:w="34" w:type="dxa"/>
            </w:tcMar>
          </w:tcPr>
          <w:p w:rsidR="00272476" w:rsidRDefault="00272476"/>
        </w:tc>
      </w:tr>
      <w:tr w:rsidR="00272476">
        <w:trPr>
          <w:trHeight w:hRule="exact" w:val="1666"/>
        </w:trPr>
        <w:tc>
          <w:tcPr>
            <w:tcW w:w="143" w:type="dxa"/>
          </w:tcPr>
          <w:p w:rsidR="00272476" w:rsidRDefault="00272476"/>
        </w:tc>
        <w:tc>
          <w:tcPr>
            <w:tcW w:w="10079" w:type="dxa"/>
            <w:gridSpan w:val="9"/>
            <w:shd w:val="clear" w:color="000000" w:fill="FFFFFF"/>
            <w:tcMar>
              <w:left w:w="34" w:type="dxa"/>
              <w:right w:w="34" w:type="dxa"/>
            </w:tcMar>
          </w:tcPr>
          <w:p w:rsidR="00272476" w:rsidRDefault="00045EED">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272476" w:rsidRDefault="00272476">
            <w:pPr>
              <w:spacing w:after="0" w:line="240" w:lineRule="auto"/>
              <w:jc w:val="center"/>
              <w:rPr>
                <w:sz w:val="24"/>
                <w:szCs w:val="24"/>
              </w:rPr>
            </w:pPr>
          </w:p>
          <w:p w:rsidR="00272476" w:rsidRDefault="00045EE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72476" w:rsidRDefault="00272476">
            <w:pPr>
              <w:spacing w:after="0" w:line="240" w:lineRule="auto"/>
              <w:jc w:val="center"/>
              <w:rPr>
                <w:sz w:val="24"/>
                <w:szCs w:val="24"/>
              </w:rPr>
            </w:pPr>
          </w:p>
          <w:p w:rsidR="00272476" w:rsidRDefault="00045EED">
            <w:pPr>
              <w:spacing w:after="0" w:line="240" w:lineRule="auto"/>
              <w:jc w:val="center"/>
              <w:rPr>
                <w:sz w:val="24"/>
                <w:szCs w:val="24"/>
              </w:rPr>
            </w:pPr>
            <w:r>
              <w:rPr>
                <w:rFonts w:ascii="Times New Roman" w:hAnsi="Times New Roman" w:cs="Times New Roman"/>
                <w:color w:val="000000"/>
                <w:sz w:val="24"/>
                <w:szCs w:val="24"/>
              </w:rPr>
              <w:t>Омск, 2022</w:t>
            </w:r>
          </w:p>
        </w:tc>
      </w:tr>
    </w:tbl>
    <w:p w:rsidR="00272476" w:rsidRDefault="00045EE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72476">
        <w:trPr>
          <w:trHeight w:hRule="exact" w:val="2222"/>
        </w:trPr>
        <w:tc>
          <w:tcPr>
            <w:tcW w:w="10788" w:type="dxa"/>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color w:val="000000"/>
                <w:sz w:val="24"/>
                <w:szCs w:val="24"/>
              </w:rPr>
              <w:lastRenderedPageBreak/>
              <w:t>Составитель:</w:t>
            </w:r>
          </w:p>
          <w:p w:rsidR="00272476" w:rsidRDefault="00272476">
            <w:pPr>
              <w:spacing w:after="0" w:line="240" w:lineRule="auto"/>
              <w:rPr>
                <w:sz w:val="24"/>
                <w:szCs w:val="24"/>
              </w:rPr>
            </w:pPr>
          </w:p>
          <w:p w:rsidR="00272476" w:rsidRDefault="00045EED">
            <w:pPr>
              <w:spacing w:after="0" w:line="240" w:lineRule="auto"/>
              <w:rPr>
                <w:sz w:val="24"/>
                <w:szCs w:val="24"/>
              </w:rPr>
            </w:pPr>
            <w:r>
              <w:rPr>
                <w:rFonts w:ascii="Times New Roman" w:hAnsi="Times New Roman" w:cs="Times New Roman"/>
                <w:color w:val="000000"/>
                <w:sz w:val="24"/>
                <w:szCs w:val="24"/>
              </w:rPr>
              <w:t>к.м.н., доцент _________________ /Александрова Н.В./</w:t>
            </w:r>
          </w:p>
          <w:p w:rsidR="00272476" w:rsidRDefault="00272476">
            <w:pPr>
              <w:spacing w:after="0" w:line="240" w:lineRule="auto"/>
              <w:rPr>
                <w:sz w:val="24"/>
                <w:szCs w:val="24"/>
              </w:rPr>
            </w:pPr>
          </w:p>
          <w:p w:rsidR="00272476" w:rsidRDefault="00045EE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272476" w:rsidRDefault="00045EED">
            <w:pPr>
              <w:spacing w:after="0" w:line="240" w:lineRule="auto"/>
              <w:rPr>
                <w:sz w:val="24"/>
                <w:szCs w:val="24"/>
              </w:rPr>
            </w:pPr>
            <w:r>
              <w:rPr>
                <w:rFonts w:ascii="Times New Roman" w:hAnsi="Times New Roman" w:cs="Times New Roman"/>
                <w:color w:val="000000"/>
                <w:sz w:val="24"/>
                <w:szCs w:val="24"/>
              </w:rPr>
              <w:t>Протокол от 25.03.2022 г.  №8</w:t>
            </w:r>
          </w:p>
        </w:tc>
      </w:tr>
      <w:tr w:rsidR="00272476">
        <w:trPr>
          <w:trHeight w:hRule="exact" w:val="277"/>
        </w:trPr>
        <w:tc>
          <w:tcPr>
            <w:tcW w:w="10788" w:type="dxa"/>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272476" w:rsidRDefault="00045E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2476">
        <w:trPr>
          <w:trHeight w:hRule="exact" w:val="277"/>
        </w:trPr>
        <w:tc>
          <w:tcPr>
            <w:tcW w:w="9654" w:type="dxa"/>
            <w:shd w:val="clear" w:color="000000" w:fill="FFFFFF"/>
            <w:tcMar>
              <w:left w:w="34" w:type="dxa"/>
              <w:right w:w="34" w:type="dxa"/>
            </w:tcMar>
          </w:tcPr>
          <w:p w:rsidR="00272476" w:rsidRDefault="00045EE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72476">
        <w:trPr>
          <w:trHeight w:hRule="exact" w:val="555"/>
        </w:trPr>
        <w:tc>
          <w:tcPr>
            <w:tcW w:w="9640" w:type="dxa"/>
          </w:tcPr>
          <w:p w:rsidR="00272476" w:rsidRDefault="00272476"/>
        </w:tc>
      </w:tr>
      <w:tr w:rsidR="00272476">
        <w:trPr>
          <w:trHeight w:hRule="exact" w:val="8751"/>
        </w:trPr>
        <w:tc>
          <w:tcPr>
            <w:tcW w:w="9654" w:type="dxa"/>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72476" w:rsidRDefault="00045EE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72476" w:rsidRDefault="00045EE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72476" w:rsidRDefault="00045EE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72476" w:rsidRDefault="00045EE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72476" w:rsidRDefault="00045EE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72476" w:rsidRDefault="00045EE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72476" w:rsidRDefault="00045EE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72476" w:rsidRDefault="00045EE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72476" w:rsidRDefault="00045EE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72476" w:rsidRDefault="00045EE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72476" w:rsidRDefault="00045EE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72476" w:rsidRDefault="00045E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2476">
        <w:trPr>
          <w:trHeight w:hRule="exact" w:val="277"/>
        </w:trPr>
        <w:tc>
          <w:tcPr>
            <w:tcW w:w="9654" w:type="dxa"/>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72476">
        <w:trPr>
          <w:trHeight w:hRule="exact" w:val="15113"/>
        </w:trPr>
        <w:tc>
          <w:tcPr>
            <w:tcW w:w="9654" w:type="dxa"/>
            <w:shd w:val="clear" w:color="000000" w:fill="FFFFFF"/>
            <w:tcMar>
              <w:left w:w="34" w:type="dxa"/>
              <w:right w:w="34" w:type="dxa"/>
            </w:tcMar>
          </w:tcPr>
          <w:p w:rsidR="00272476" w:rsidRDefault="00045EE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72476" w:rsidRDefault="00045EE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272476" w:rsidRDefault="00045EE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72476" w:rsidRDefault="00045EE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72476" w:rsidRDefault="00045EE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72476" w:rsidRDefault="00045EE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72476" w:rsidRDefault="00045EE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72476" w:rsidRDefault="00045EE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72476" w:rsidRDefault="00045EE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72476" w:rsidRDefault="00045EE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2022/2023 учебный год, утвержденным приказом ректора от 28.03.2022 №28;</w:t>
            </w:r>
          </w:p>
          <w:p w:rsidR="00272476" w:rsidRDefault="00045EE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медицинских знаний» в течение 2022/2023 учебного года:</w:t>
            </w:r>
          </w:p>
          <w:p w:rsidR="00272476" w:rsidRDefault="00045EE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272476" w:rsidRDefault="00045E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2476">
        <w:trPr>
          <w:trHeight w:hRule="exact" w:val="285"/>
        </w:trPr>
        <w:tc>
          <w:tcPr>
            <w:tcW w:w="9654" w:type="dxa"/>
            <w:shd w:val="clear" w:color="000000" w:fill="FFFFFF"/>
            <w:tcMar>
              <w:left w:w="34" w:type="dxa"/>
              <w:right w:w="34" w:type="dxa"/>
            </w:tcMar>
          </w:tcPr>
          <w:p w:rsidR="00272476" w:rsidRDefault="00045EED">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272476">
        <w:trPr>
          <w:trHeight w:hRule="exact" w:val="138"/>
        </w:trPr>
        <w:tc>
          <w:tcPr>
            <w:tcW w:w="9640" w:type="dxa"/>
          </w:tcPr>
          <w:p w:rsidR="00272476" w:rsidRDefault="00272476"/>
        </w:tc>
      </w:tr>
      <w:tr w:rsidR="00272476">
        <w:trPr>
          <w:trHeight w:hRule="exact" w:val="1125"/>
        </w:trPr>
        <w:tc>
          <w:tcPr>
            <w:tcW w:w="9654" w:type="dxa"/>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b/>
                <w:color w:val="000000"/>
                <w:sz w:val="24"/>
                <w:szCs w:val="24"/>
              </w:rPr>
              <w:t>1. Наименование дисциплины: К.М.03.02 «Основы медицинских знаний».</w:t>
            </w:r>
          </w:p>
          <w:p w:rsidR="00272476" w:rsidRDefault="00045EE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72476">
        <w:trPr>
          <w:trHeight w:hRule="exact" w:val="139"/>
        </w:trPr>
        <w:tc>
          <w:tcPr>
            <w:tcW w:w="9640" w:type="dxa"/>
          </w:tcPr>
          <w:p w:rsidR="00272476" w:rsidRDefault="00272476"/>
        </w:tc>
      </w:tr>
      <w:tr w:rsidR="00272476">
        <w:trPr>
          <w:trHeight w:hRule="exact" w:val="3260"/>
        </w:trPr>
        <w:tc>
          <w:tcPr>
            <w:tcW w:w="9654" w:type="dxa"/>
            <w:shd w:val="clear" w:color="000000" w:fill="FFFFFF"/>
            <w:tcMar>
              <w:left w:w="34" w:type="dxa"/>
              <w:right w:w="34" w:type="dxa"/>
            </w:tcMar>
          </w:tcPr>
          <w:p w:rsidR="00272476" w:rsidRDefault="00045EE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72476" w:rsidRDefault="00045EE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медицинских знаний»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7247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b/>
                <w:color w:val="000000"/>
                <w:sz w:val="24"/>
                <w:szCs w:val="24"/>
              </w:rPr>
              <w:t>Код компетенции: ПК-5</w:t>
            </w:r>
          </w:p>
          <w:p w:rsidR="00272476" w:rsidRDefault="00045EED">
            <w:pPr>
              <w:spacing w:after="0" w:line="240" w:lineRule="auto"/>
              <w:rPr>
                <w:sz w:val="24"/>
                <w:szCs w:val="24"/>
              </w:rPr>
            </w:pPr>
            <w:r>
              <w:rPr>
                <w:rFonts w:ascii="Times New Roman" w:hAnsi="Times New Roman" w:cs="Times New Roman"/>
                <w:b/>
                <w:color w:val="000000"/>
                <w:sz w:val="24"/>
                <w:szCs w:val="24"/>
              </w:rPr>
              <w:t>Способен к обеспечению охраны жизни и здоровья обучающихся в учебно- воспитательном процессе и внеурочной деятельности</w:t>
            </w:r>
          </w:p>
        </w:tc>
      </w:tr>
      <w:tr w:rsidR="00272476">
        <w:trPr>
          <w:trHeight w:hRule="exact" w:val="585"/>
        </w:trPr>
        <w:tc>
          <w:tcPr>
            <w:tcW w:w="9654" w:type="dxa"/>
            <w:shd w:val="clear" w:color="000000" w:fill="FFFFFF"/>
            <w:tcMar>
              <w:left w:w="34" w:type="dxa"/>
              <w:right w:w="34" w:type="dxa"/>
            </w:tcMar>
          </w:tcPr>
          <w:p w:rsidR="00272476" w:rsidRDefault="00272476">
            <w:pPr>
              <w:spacing w:after="0" w:line="240" w:lineRule="auto"/>
              <w:rPr>
                <w:sz w:val="24"/>
                <w:szCs w:val="24"/>
              </w:rPr>
            </w:pPr>
          </w:p>
          <w:p w:rsidR="00272476" w:rsidRDefault="00045EE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724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color w:val="000000"/>
                <w:sz w:val="24"/>
                <w:szCs w:val="24"/>
              </w:rPr>
              <w:t>ПК-5.1 знать  общие закономерности роста и анатомо-физиологические особенности развития организма детей в разные возрастные периоды</w:t>
            </w:r>
          </w:p>
        </w:tc>
      </w:tr>
      <w:tr w:rsidR="002724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color w:val="000000"/>
                <w:sz w:val="24"/>
                <w:szCs w:val="24"/>
              </w:rPr>
              <w:t>ПК-5.2 знать санитарно-гигиенические правила и нормы организации учебно- воспитательного процесса</w:t>
            </w:r>
          </w:p>
        </w:tc>
      </w:tr>
      <w:tr w:rsidR="002724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color w:val="000000"/>
                <w:sz w:val="24"/>
                <w:szCs w:val="24"/>
              </w:rPr>
              <w:t>ПК-5.3 знать здоровьесберегающие технологии в организации безопасной и комфортной образовательной среды</w:t>
            </w:r>
          </w:p>
        </w:tc>
      </w:tr>
      <w:tr w:rsidR="002724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color w:val="000000"/>
                <w:sz w:val="24"/>
                <w:szCs w:val="24"/>
              </w:rPr>
              <w:t>ПК-5.4 знать основополагающие факторы и принципы сохранения и укрепления здоровья личности</w:t>
            </w:r>
          </w:p>
        </w:tc>
      </w:tr>
      <w:tr w:rsidR="0027247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color w:val="000000"/>
                <w:sz w:val="24"/>
                <w:szCs w:val="24"/>
              </w:rPr>
              <w:t>ПК-5.5 знать принципы и алгоритм оказания первой помощи при неотложных состояниях</w:t>
            </w:r>
          </w:p>
        </w:tc>
      </w:tr>
      <w:tr w:rsidR="0027247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color w:val="000000"/>
                <w:sz w:val="24"/>
                <w:szCs w:val="24"/>
              </w:rPr>
              <w:t>ПК-5.6 знать принципы формирования здорового образа жизни</w:t>
            </w:r>
          </w:p>
        </w:tc>
      </w:tr>
      <w:tr w:rsidR="002724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color w:val="000000"/>
                <w:sz w:val="24"/>
                <w:szCs w:val="24"/>
              </w:rPr>
              <w:t>ПК-5.7 уметь применять полученные теоретические знания и практические навыки в профессиональной деятельности</w:t>
            </w:r>
          </w:p>
        </w:tc>
      </w:tr>
      <w:tr w:rsidR="002724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color w:val="000000"/>
                <w:sz w:val="24"/>
                <w:szCs w:val="24"/>
              </w:rPr>
              <w:t>ПК-5.8 уметь организовывать безопасные и комфортные условия в построении учебно- воспитательного процесса с учетом возрастных и индивидуальных особенностей детей</w:t>
            </w:r>
          </w:p>
        </w:tc>
      </w:tr>
      <w:tr w:rsidR="002724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color w:val="000000"/>
                <w:sz w:val="24"/>
                <w:szCs w:val="24"/>
              </w:rPr>
              <w:t>ПК-5.9 уметь использовать здоровьесберегающие технологии в организации образовательного пространства</w:t>
            </w:r>
          </w:p>
        </w:tc>
      </w:tr>
      <w:tr w:rsidR="0027247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color w:val="000000"/>
                <w:sz w:val="24"/>
                <w:szCs w:val="24"/>
              </w:rPr>
              <w:t>ПК-5.10 уметь выявлять признаки неотложных состояний</w:t>
            </w:r>
          </w:p>
        </w:tc>
      </w:tr>
      <w:tr w:rsidR="002724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color w:val="000000"/>
                <w:sz w:val="24"/>
                <w:szCs w:val="24"/>
              </w:rPr>
              <w:t>ПК-5.11 уметь оказывать первую помощь при неотложных состояниях и чрезвычайных ситуациях</w:t>
            </w:r>
          </w:p>
        </w:tc>
      </w:tr>
      <w:tr w:rsidR="002724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color w:val="000000"/>
                <w:sz w:val="24"/>
                <w:szCs w:val="24"/>
              </w:rPr>
              <w:t>ПК-5.12 уметь проводить профилактические мероприятия по предупреждению детского травматизма</w:t>
            </w:r>
          </w:p>
        </w:tc>
      </w:tr>
      <w:tr w:rsidR="002724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color w:val="000000"/>
                <w:sz w:val="24"/>
                <w:szCs w:val="24"/>
              </w:rPr>
              <w:t>ПК-5.13 владеть навыками использования здоровьесберегающих технологий в образовательно-воспитательном процессе</w:t>
            </w:r>
          </w:p>
        </w:tc>
      </w:tr>
      <w:tr w:rsidR="002724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color w:val="000000"/>
                <w:sz w:val="24"/>
                <w:szCs w:val="24"/>
              </w:rPr>
              <w:t>ПК-5.14 владеть приемами и технологиями проведения мероприятий по санитарно- гигиеническому воспитанию населения</w:t>
            </w:r>
          </w:p>
        </w:tc>
      </w:tr>
    </w:tbl>
    <w:p w:rsidR="00272476" w:rsidRDefault="00045E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247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b/>
                <w:color w:val="000000"/>
                <w:sz w:val="24"/>
                <w:szCs w:val="24"/>
              </w:rPr>
              <w:lastRenderedPageBreak/>
              <w:t>Код компетенции: УК-7</w:t>
            </w:r>
          </w:p>
          <w:p w:rsidR="00272476" w:rsidRDefault="00045EED">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272476">
        <w:trPr>
          <w:trHeight w:hRule="exact" w:val="585"/>
        </w:trPr>
        <w:tc>
          <w:tcPr>
            <w:tcW w:w="9654" w:type="dxa"/>
            <w:shd w:val="clear" w:color="000000" w:fill="FFFFFF"/>
            <w:tcMar>
              <w:left w:w="34" w:type="dxa"/>
              <w:right w:w="34" w:type="dxa"/>
            </w:tcMar>
          </w:tcPr>
          <w:p w:rsidR="00272476" w:rsidRDefault="00272476">
            <w:pPr>
              <w:spacing w:after="0" w:line="240" w:lineRule="auto"/>
              <w:rPr>
                <w:sz w:val="24"/>
                <w:szCs w:val="24"/>
              </w:rPr>
            </w:pPr>
          </w:p>
          <w:p w:rsidR="00272476" w:rsidRDefault="00045EE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724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color w:val="000000"/>
                <w:sz w:val="24"/>
                <w:szCs w:val="24"/>
              </w:rPr>
              <w:t>УК-7.1 знать физиологические и социально-психологические основы физического развития личности и воспитания личности</w:t>
            </w:r>
          </w:p>
        </w:tc>
      </w:tr>
      <w:tr w:rsidR="0027247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color w:val="000000"/>
                <w:sz w:val="24"/>
                <w:szCs w:val="24"/>
              </w:rPr>
              <w:t>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rsidR="0027247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color w:val="000000"/>
                <w:sz w:val="24"/>
                <w:szCs w:val="24"/>
              </w:rPr>
              <w:t>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rsidR="002724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color w:val="000000"/>
                <w:sz w:val="24"/>
                <w:szCs w:val="24"/>
              </w:rPr>
              <w:t>УК-7.5 знать санитарно-эпидемиологические нормы и правила обеспечения жизнедеятельности</w:t>
            </w:r>
          </w:p>
        </w:tc>
      </w:tr>
      <w:tr w:rsidR="002724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color w:val="000000"/>
                <w:sz w:val="24"/>
                <w:szCs w:val="24"/>
              </w:rPr>
              <w:t>УК-7.6 знать основные симптомы распространенных заболеваний и меры их профилактики, основы оказания первой помощи при неотложных состояниях</w:t>
            </w:r>
          </w:p>
        </w:tc>
      </w:tr>
      <w:tr w:rsidR="0027247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color w:val="000000"/>
                <w:sz w:val="24"/>
                <w:szCs w:val="24"/>
              </w:rPr>
              <w:t>УК-7.7 уметь применять средства и методы физического воспитания для осуществления профессионально-личностного развития с целью физического самосовершенствования и ведения здорового образа жизни</w:t>
            </w:r>
          </w:p>
        </w:tc>
      </w:tr>
      <w:tr w:rsidR="0027247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color w:val="000000"/>
                <w:sz w:val="24"/>
                <w:szCs w:val="24"/>
              </w:rPr>
              <w:t>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rsidR="002724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color w:val="000000"/>
                <w:sz w:val="24"/>
                <w:szCs w:val="24"/>
              </w:rPr>
              <w:t>УК-7.10 уметь оказывать первую помощь пострадавшим при возникновении неотложных состояний</w:t>
            </w:r>
          </w:p>
        </w:tc>
      </w:tr>
      <w:tr w:rsidR="002724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color w:val="000000"/>
                <w:sz w:val="24"/>
                <w:szCs w:val="24"/>
              </w:rPr>
              <w:t>УК-7.11 уметь применять меры профилактики травматизма в быту и профессиональной деятельности</w:t>
            </w:r>
          </w:p>
        </w:tc>
      </w:tr>
      <w:tr w:rsidR="0027247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color w:val="000000"/>
                <w:sz w:val="24"/>
                <w:szCs w:val="24"/>
              </w:rPr>
              <w:t>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rsidR="00272476">
        <w:trPr>
          <w:trHeight w:hRule="exact" w:val="277"/>
        </w:trPr>
        <w:tc>
          <w:tcPr>
            <w:tcW w:w="9640" w:type="dxa"/>
          </w:tcPr>
          <w:p w:rsidR="00272476" w:rsidRDefault="00272476"/>
        </w:tc>
      </w:tr>
      <w:tr w:rsidR="0027247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b/>
                <w:color w:val="000000"/>
                <w:sz w:val="24"/>
                <w:szCs w:val="24"/>
              </w:rPr>
              <w:t>Код компетенции: УК-8</w:t>
            </w:r>
          </w:p>
          <w:p w:rsidR="00272476" w:rsidRDefault="00045EED">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272476">
        <w:trPr>
          <w:trHeight w:hRule="exact" w:val="585"/>
        </w:trPr>
        <w:tc>
          <w:tcPr>
            <w:tcW w:w="9654" w:type="dxa"/>
            <w:shd w:val="clear" w:color="000000" w:fill="FFFFFF"/>
            <w:tcMar>
              <w:left w:w="34" w:type="dxa"/>
              <w:right w:w="34" w:type="dxa"/>
            </w:tcMar>
          </w:tcPr>
          <w:p w:rsidR="00272476" w:rsidRDefault="00272476">
            <w:pPr>
              <w:spacing w:after="0" w:line="240" w:lineRule="auto"/>
              <w:rPr>
                <w:sz w:val="24"/>
                <w:szCs w:val="24"/>
              </w:rPr>
            </w:pPr>
          </w:p>
          <w:p w:rsidR="00272476" w:rsidRDefault="00045EE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724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color w:val="000000"/>
                <w:sz w:val="24"/>
                <w:szCs w:val="24"/>
              </w:rPr>
              <w:t>УК-8.1 знать основные опасности и характер их воздействия на человека и окружающую среду</w:t>
            </w:r>
          </w:p>
        </w:tc>
      </w:tr>
      <w:tr w:rsidR="002724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color w:val="000000"/>
                <w:sz w:val="24"/>
                <w:szCs w:val="24"/>
              </w:rPr>
              <w:t>УК-8.3 знать правила безопасного поведения и методы защиты от опасных и чрезвычайных ситуаций в процессе жизнедеятельности</w:t>
            </w:r>
          </w:p>
        </w:tc>
      </w:tr>
      <w:tr w:rsidR="002724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color w:val="000000"/>
                <w:sz w:val="24"/>
                <w:szCs w:val="24"/>
              </w:rPr>
              <w:t>УК-8.5 уметь  оценивать факторы риска и выстраивать алгоритм безопасного поведения в условиях чрезвычайных ситуаций</w:t>
            </w:r>
          </w:p>
        </w:tc>
      </w:tr>
      <w:tr w:rsidR="002724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color w:val="000000"/>
                <w:sz w:val="24"/>
                <w:szCs w:val="24"/>
              </w:rPr>
              <w:t>УК-8.7 уметь применять различные методы защиты в опасных и чрезвычайных ситуациях</w:t>
            </w:r>
          </w:p>
        </w:tc>
      </w:tr>
      <w:tr w:rsidR="002724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color w:val="000000"/>
                <w:sz w:val="24"/>
                <w:szCs w:val="24"/>
              </w:rPr>
              <w:t>УК-8.8 уметь формировать у детей и подростков мотивацию к здоровому образу жизни и культуру безопасного поведения</w:t>
            </w:r>
          </w:p>
        </w:tc>
      </w:tr>
      <w:tr w:rsidR="002724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color w:val="000000"/>
                <w:sz w:val="24"/>
                <w:szCs w:val="24"/>
              </w:rPr>
              <w:t>УК-8.11 владеть навыками оказания первой помощи в чрезвычайных ситуациях и военных конфликтах</w:t>
            </w:r>
          </w:p>
        </w:tc>
      </w:tr>
      <w:tr w:rsidR="00272476">
        <w:trPr>
          <w:trHeight w:hRule="exact" w:val="416"/>
        </w:trPr>
        <w:tc>
          <w:tcPr>
            <w:tcW w:w="9640" w:type="dxa"/>
          </w:tcPr>
          <w:p w:rsidR="00272476" w:rsidRDefault="00272476"/>
        </w:tc>
      </w:tr>
      <w:tr w:rsidR="00272476">
        <w:trPr>
          <w:trHeight w:hRule="exact" w:val="291"/>
        </w:trPr>
        <w:tc>
          <w:tcPr>
            <w:tcW w:w="9654" w:type="dxa"/>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bl>
    <w:p w:rsidR="00272476" w:rsidRDefault="00045EE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72476">
        <w:trPr>
          <w:trHeight w:hRule="exact" w:val="13"/>
        </w:trPr>
        <w:tc>
          <w:tcPr>
            <w:tcW w:w="9654" w:type="dxa"/>
            <w:gridSpan w:val="7"/>
            <w:shd w:val="clear" w:color="000000" w:fill="FFFFFF"/>
            <w:tcMar>
              <w:left w:w="34" w:type="dxa"/>
              <w:right w:w="34" w:type="dxa"/>
            </w:tcMar>
          </w:tcPr>
          <w:p w:rsidR="00272476" w:rsidRDefault="00272476"/>
        </w:tc>
      </w:tr>
      <w:tr w:rsidR="00272476">
        <w:trPr>
          <w:trHeight w:hRule="exact" w:val="1637"/>
        </w:trPr>
        <w:tc>
          <w:tcPr>
            <w:tcW w:w="9654" w:type="dxa"/>
            <w:gridSpan w:val="7"/>
            <w:shd w:val="clear" w:color="000000" w:fill="FFFFFF"/>
            <w:tcMar>
              <w:left w:w="34" w:type="dxa"/>
              <w:right w:w="34" w:type="dxa"/>
            </w:tcMar>
          </w:tcPr>
          <w:p w:rsidR="00272476" w:rsidRDefault="00272476">
            <w:pPr>
              <w:spacing w:after="0" w:line="240" w:lineRule="auto"/>
              <w:jc w:val="both"/>
              <w:rPr>
                <w:sz w:val="24"/>
                <w:szCs w:val="24"/>
              </w:rPr>
            </w:pPr>
          </w:p>
          <w:p w:rsidR="00272476" w:rsidRDefault="00045EED">
            <w:pPr>
              <w:spacing w:after="0" w:line="240" w:lineRule="auto"/>
              <w:jc w:val="both"/>
              <w:rPr>
                <w:sz w:val="24"/>
                <w:szCs w:val="24"/>
              </w:rPr>
            </w:pPr>
            <w:r>
              <w:rPr>
                <w:rFonts w:ascii="Times New Roman" w:hAnsi="Times New Roman" w:cs="Times New Roman"/>
                <w:color w:val="000000"/>
                <w:sz w:val="24"/>
                <w:szCs w:val="24"/>
              </w:rPr>
              <w:t>Дисциплина К.М.03.02 «Основы медицинских знаний»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272476">
        <w:trPr>
          <w:trHeight w:hRule="exact" w:val="138"/>
        </w:trPr>
        <w:tc>
          <w:tcPr>
            <w:tcW w:w="3970" w:type="dxa"/>
          </w:tcPr>
          <w:p w:rsidR="00272476" w:rsidRDefault="00272476"/>
        </w:tc>
        <w:tc>
          <w:tcPr>
            <w:tcW w:w="1702" w:type="dxa"/>
          </w:tcPr>
          <w:p w:rsidR="00272476" w:rsidRDefault="00272476"/>
        </w:tc>
        <w:tc>
          <w:tcPr>
            <w:tcW w:w="1702" w:type="dxa"/>
          </w:tcPr>
          <w:p w:rsidR="00272476" w:rsidRDefault="00272476"/>
        </w:tc>
        <w:tc>
          <w:tcPr>
            <w:tcW w:w="426" w:type="dxa"/>
          </w:tcPr>
          <w:p w:rsidR="00272476" w:rsidRDefault="00272476"/>
        </w:tc>
        <w:tc>
          <w:tcPr>
            <w:tcW w:w="710" w:type="dxa"/>
          </w:tcPr>
          <w:p w:rsidR="00272476" w:rsidRDefault="00272476"/>
        </w:tc>
        <w:tc>
          <w:tcPr>
            <w:tcW w:w="143" w:type="dxa"/>
          </w:tcPr>
          <w:p w:rsidR="00272476" w:rsidRDefault="00272476"/>
        </w:tc>
        <w:tc>
          <w:tcPr>
            <w:tcW w:w="993" w:type="dxa"/>
          </w:tcPr>
          <w:p w:rsidR="00272476" w:rsidRDefault="00272476"/>
        </w:tc>
      </w:tr>
      <w:tr w:rsidR="0027247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2476" w:rsidRDefault="00045EE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2476" w:rsidRDefault="00045EED">
            <w:pPr>
              <w:spacing w:after="0" w:line="240" w:lineRule="auto"/>
              <w:jc w:val="center"/>
              <w:rPr>
                <w:sz w:val="24"/>
                <w:szCs w:val="24"/>
              </w:rPr>
            </w:pPr>
            <w:r>
              <w:rPr>
                <w:rFonts w:ascii="Times New Roman" w:hAnsi="Times New Roman" w:cs="Times New Roman"/>
                <w:color w:val="000000"/>
                <w:sz w:val="24"/>
                <w:szCs w:val="24"/>
              </w:rPr>
              <w:t>Коды</w:t>
            </w:r>
          </w:p>
          <w:p w:rsidR="00272476" w:rsidRDefault="00045EED">
            <w:pPr>
              <w:spacing w:after="0" w:line="240" w:lineRule="auto"/>
              <w:jc w:val="center"/>
              <w:rPr>
                <w:sz w:val="24"/>
                <w:szCs w:val="24"/>
              </w:rPr>
            </w:pPr>
            <w:r>
              <w:rPr>
                <w:rFonts w:ascii="Times New Roman" w:hAnsi="Times New Roman" w:cs="Times New Roman"/>
                <w:color w:val="000000"/>
                <w:sz w:val="24"/>
                <w:szCs w:val="24"/>
              </w:rPr>
              <w:t>форми-</w:t>
            </w:r>
          </w:p>
          <w:p w:rsidR="00272476" w:rsidRDefault="00045EED">
            <w:pPr>
              <w:spacing w:after="0" w:line="240" w:lineRule="auto"/>
              <w:jc w:val="center"/>
              <w:rPr>
                <w:sz w:val="24"/>
                <w:szCs w:val="24"/>
              </w:rPr>
            </w:pPr>
            <w:r>
              <w:rPr>
                <w:rFonts w:ascii="Times New Roman" w:hAnsi="Times New Roman" w:cs="Times New Roman"/>
                <w:color w:val="000000"/>
                <w:sz w:val="24"/>
                <w:szCs w:val="24"/>
              </w:rPr>
              <w:t>руемых</w:t>
            </w:r>
          </w:p>
          <w:p w:rsidR="00272476" w:rsidRDefault="00045EED">
            <w:pPr>
              <w:spacing w:after="0" w:line="240" w:lineRule="auto"/>
              <w:jc w:val="center"/>
              <w:rPr>
                <w:sz w:val="24"/>
                <w:szCs w:val="24"/>
              </w:rPr>
            </w:pPr>
            <w:r>
              <w:rPr>
                <w:rFonts w:ascii="Times New Roman" w:hAnsi="Times New Roman" w:cs="Times New Roman"/>
                <w:color w:val="000000"/>
                <w:sz w:val="24"/>
                <w:szCs w:val="24"/>
              </w:rPr>
              <w:t>компе-</w:t>
            </w:r>
          </w:p>
          <w:p w:rsidR="00272476" w:rsidRDefault="00045EED">
            <w:pPr>
              <w:spacing w:after="0" w:line="240" w:lineRule="auto"/>
              <w:jc w:val="center"/>
              <w:rPr>
                <w:sz w:val="24"/>
                <w:szCs w:val="24"/>
              </w:rPr>
            </w:pPr>
            <w:r>
              <w:rPr>
                <w:rFonts w:ascii="Times New Roman" w:hAnsi="Times New Roman" w:cs="Times New Roman"/>
                <w:color w:val="000000"/>
                <w:sz w:val="24"/>
                <w:szCs w:val="24"/>
              </w:rPr>
              <w:t>тенций</w:t>
            </w:r>
          </w:p>
        </w:tc>
      </w:tr>
      <w:tr w:rsidR="0027247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2476" w:rsidRDefault="00045EE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2476" w:rsidRDefault="00272476"/>
        </w:tc>
      </w:tr>
      <w:tr w:rsidR="0027247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2476" w:rsidRDefault="00045EE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2476" w:rsidRDefault="00045EE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2476" w:rsidRDefault="00272476"/>
        </w:tc>
      </w:tr>
      <w:tr w:rsidR="00272476">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2476" w:rsidRDefault="00045EED">
            <w:pPr>
              <w:spacing w:after="0" w:line="240" w:lineRule="auto"/>
              <w:jc w:val="center"/>
            </w:pPr>
            <w:r>
              <w:rPr>
                <w:rFonts w:ascii="Times New Roman" w:hAnsi="Times New Roman" w:cs="Times New Roman"/>
                <w:color w:val="000000"/>
              </w:rPr>
              <w:t>Успешное освоение основной образовательной программы средней общеобразовательной школы</w:t>
            </w:r>
          </w:p>
          <w:p w:rsidR="00272476" w:rsidRDefault="00045EED">
            <w:pPr>
              <w:spacing w:after="0" w:line="240" w:lineRule="auto"/>
              <w:jc w:val="center"/>
            </w:pPr>
            <w:r>
              <w:rPr>
                <w:rFonts w:ascii="Times New Roman" w:hAnsi="Times New Roman" w:cs="Times New Roman"/>
                <w:color w:val="000000"/>
              </w:rPr>
              <w:t>Возрастная анатомия, физиология и гигиена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2476" w:rsidRDefault="00045EED">
            <w:pPr>
              <w:spacing w:after="0" w:line="240" w:lineRule="auto"/>
              <w:jc w:val="center"/>
            </w:pPr>
            <w:r>
              <w:rPr>
                <w:rFonts w:ascii="Times New Roman" w:hAnsi="Times New Roman" w:cs="Times New Roman"/>
                <w:color w:val="000000"/>
              </w:rPr>
              <w:t>Элективные курсы по физической культуре</w:t>
            </w:r>
          </w:p>
          <w:p w:rsidR="00272476" w:rsidRDefault="00045EED">
            <w:pPr>
              <w:spacing w:after="0" w:line="240" w:lineRule="auto"/>
              <w:jc w:val="center"/>
            </w:pPr>
            <w:r>
              <w:rPr>
                <w:rFonts w:ascii="Times New Roman" w:hAnsi="Times New Roman" w:cs="Times New Roman"/>
                <w:color w:val="000000"/>
              </w:rPr>
              <w:t>"Окружающий мир" в школе: содержание предмета, технологии обучения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2476" w:rsidRDefault="00045EED">
            <w:pPr>
              <w:spacing w:after="0" w:line="240" w:lineRule="auto"/>
              <w:jc w:val="center"/>
              <w:rPr>
                <w:sz w:val="24"/>
                <w:szCs w:val="24"/>
              </w:rPr>
            </w:pPr>
            <w:r>
              <w:rPr>
                <w:rFonts w:ascii="Times New Roman" w:hAnsi="Times New Roman" w:cs="Times New Roman"/>
                <w:color w:val="000000"/>
                <w:sz w:val="24"/>
                <w:szCs w:val="24"/>
              </w:rPr>
              <w:t>ПК-5, УК-7, УК-8</w:t>
            </w:r>
          </w:p>
        </w:tc>
      </w:tr>
      <w:tr w:rsidR="00272476">
        <w:trPr>
          <w:trHeight w:hRule="exact" w:val="138"/>
        </w:trPr>
        <w:tc>
          <w:tcPr>
            <w:tcW w:w="3970" w:type="dxa"/>
          </w:tcPr>
          <w:p w:rsidR="00272476" w:rsidRDefault="00272476"/>
        </w:tc>
        <w:tc>
          <w:tcPr>
            <w:tcW w:w="1702" w:type="dxa"/>
          </w:tcPr>
          <w:p w:rsidR="00272476" w:rsidRDefault="00272476"/>
        </w:tc>
        <w:tc>
          <w:tcPr>
            <w:tcW w:w="1702" w:type="dxa"/>
          </w:tcPr>
          <w:p w:rsidR="00272476" w:rsidRDefault="00272476"/>
        </w:tc>
        <w:tc>
          <w:tcPr>
            <w:tcW w:w="426" w:type="dxa"/>
          </w:tcPr>
          <w:p w:rsidR="00272476" w:rsidRDefault="00272476"/>
        </w:tc>
        <w:tc>
          <w:tcPr>
            <w:tcW w:w="710" w:type="dxa"/>
          </w:tcPr>
          <w:p w:rsidR="00272476" w:rsidRDefault="00272476"/>
        </w:tc>
        <w:tc>
          <w:tcPr>
            <w:tcW w:w="143" w:type="dxa"/>
          </w:tcPr>
          <w:p w:rsidR="00272476" w:rsidRDefault="00272476"/>
        </w:tc>
        <w:tc>
          <w:tcPr>
            <w:tcW w:w="993" w:type="dxa"/>
          </w:tcPr>
          <w:p w:rsidR="00272476" w:rsidRDefault="00272476"/>
        </w:tc>
      </w:tr>
      <w:tr w:rsidR="00272476">
        <w:trPr>
          <w:trHeight w:hRule="exact" w:val="1125"/>
        </w:trPr>
        <w:tc>
          <w:tcPr>
            <w:tcW w:w="9654" w:type="dxa"/>
            <w:gridSpan w:val="7"/>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72476">
        <w:trPr>
          <w:trHeight w:hRule="exact" w:val="585"/>
        </w:trPr>
        <w:tc>
          <w:tcPr>
            <w:tcW w:w="9654" w:type="dxa"/>
            <w:gridSpan w:val="7"/>
            <w:shd w:val="clear" w:color="000000" w:fill="FFFFFF"/>
            <w:tcMar>
              <w:left w:w="34" w:type="dxa"/>
              <w:right w:w="34" w:type="dxa"/>
            </w:tcMar>
          </w:tcPr>
          <w:p w:rsidR="00272476" w:rsidRDefault="00045EED">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272476" w:rsidRDefault="00045EED">
            <w:pPr>
              <w:spacing w:after="0" w:line="240" w:lineRule="auto"/>
              <w:jc w:val="center"/>
              <w:rPr>
                <w:sz w:val="24"/>
                <w:szCs w:val="24"/>
              </w:rPr>
            </w:pPr>
            <w:r>
              <w:rPr>
                <w:rFonts w:ascii="Times New Roman" w:hAnsi="Times New Roman" w:cs="Times New Roman"/>
                <w:color w:val="000000"/>
                <w:sz w:val="24"/>
                <w:szCs w:val="24"/>
              </w:rPr>
              <w:t>Из них:</w:t>
            </w:r>
          </w:p>
        </w:tc>
      </w:tr>
      <w:tr w:rsidR="00272476">
        <w:trPr>
          <w:trHeight w:hRule="exact" w:val="138"/>
        </w:trPr>
        <w:tc>
          <w:tcPr>
            <w:tcW w:w="3970" w:type="dxa"/>
          </w:tcPr>
          <w:p w:rsidR="00272476" w:rsidRDefault="00272476"/>
        </w:tc>
        <w:tc>
          <w:tcPr>
            <w:tcW w:w="1702" w:type="dxa"/>
          </w:tcPr>
          <w:p w:rsidR="00272476" w:rsidRDefault="00272476"/>
        </w:tc>
        <w:tc>
          <w:tcPr>
            <w:tcW w:w="1702" w:type="dxa"/>
          </w:tcPr>
          <w:p w:rsidR="00272476" w:rsidRDefault="00272476"/>
        </w:tc>
        <w:tc>
          <w:tcPr>
            <w:tcW w:w="426" w:type="dxa"/>
          </w:tcPr>
          <w:p w:rsidR="00272476" w:rsidRDefault="00272476"/>
        </w:tc>
        <w:tc>
          <w:tcPr>
            <w:tcW w:w="710" w:type="dxa"/>
          </w:tcPr>
          <w:p w:rsidR="00272476" w:rsidRDefault="00272476"/>
        </w:tc>
        <w:tc>
          <w:tcPr>
            <w:tcW w:w="143" w:type="dxa"/>
          </w:tcPr>
          <w:p w:rsidR="00272476" w:rsidRDefault="00272476"/>
        </w:tc>
        <w:tc>
          <w:tcPr>
            <w:tcW w:w="993" w:type="dxa"/>
          </w:tcPr>
          <w:p w:rsidR="00272476" w:rsidRDefault="00272476"/>
        </w:tc>
      </w:tr>
      <w:tr w:rsidR="002724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jc w:val="center"/>
              <w:rPr>
                <w:sz w:val="24"/>
                <w:szCs w:val="24"/>
              </w:rPr>
            </w:pPr>
            <w:r>
              <w:rPr>
                <w:rFonts w:ascii="Times New Roman" w:hAnsi="Times New Roman" w:cs="Times New Roman"/>
                <w:color w:val="000000"/>
                <w:sz w:val="24"/>
                <w:szCs w:val="24"/>
              </w:rPr>
              <w:t>8</w:t>
            </w:r>
          </w:p>
        </w:tc>
      </w:tr>
      <w:tr w:rsidR="002724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jc w:val="center"/>
              <w:rPr>
                <w:sz w:val="24"/>
                <w:szCs w:val="24"/>
              </w:rPr>
            </w:pPr>
            <w:r>
              <w:rPr>
                <w:rFonts w:ascii="Times New Roman" w:hAnsi="Times New Roman" w:cs="Times New Roman"/>
                <w:color w:val="000000"/>
                <w:sz w:val="24"/>
                <w:szCs w:val="24"/>
              </w:rPr>
              <w:t>4</w:t>
            </w:r>
          </w:p>
        </w:tc>
      </w:tr>
      <w:tr w:rsidR="002724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jc w:val="center"/>
              <w:rPr>
                <w:sz w:val="24"/>
                <w:szCs w:val="24"/>
              </w:rPr>
            </w:pPr>
            <w:r>
              <w:rPr>
                <w:rFonts w:ascii="Times New Roman" w:hAnsi="Times New Roman" w:cs="Times New Roman"/>
                <w:color w:val="000000"/>
                <w:sz w:val="24"/>
                <w:szCs w:val="24"/>
              </w:rPr>
              <w:t>0</w:t>
            </w:r>
          </w:p>
        </w:tc>
      </w:tr>
      <w:tr w:rsidR="002724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jc w:val="center"/>
              <w:rPr>
                <w:sz w:val="24"/>
                <w:szCs w:val="24"/>
              </w:rPr>
            </w:pPr>
            <w:r>
              <w:rPr>
                <w:rFonts w:ascii="Times New Roman" w:hAnsi="Times New Roman" w:cs="Times New Roman"/>
                <w:color w:val="000000"/>
                <w:sz w:val="24"/>
                <w:szCs w:val="24"/>
              </w:rPr>
              <w:t>4</w:t>
            </w:r>
          </w:p>
        </w:tc>
      </w:tr>
      <w:tr w:rsidR="002724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jc w:val="center"/>
              <w:rPr>
                <w:sz w:val="24"/>
                <w:szCs w:val="24"/>
              </w:rPr>
            </w:pPr>
            <w:r>
              <w:rPr>
                <w:rFonts w:ascii="Times New Roman" w:hAnsi="Times New Roman" w:cs="Times New Roman"/>
                <w:color w:val="000000"/>
                <w:sz w:val="24"/>
                <w:szCs w:val="24"/>
              </w:rPr>
              <w:t>0</w:t>
            </w:r>
          </w:p>
        </w:tc>
      </w:tr>
      <w:tr w:rsidR="002724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jc w:val="center"/>
              <w:rPr>
                <w:sz w:val="24"/>
                <w:szCs w:val="24"/>
              </w:rPr>
            </w:pPr>
            <w:r>
              <w:rPr>
                <w:rFonts w:ascii="Times New Roman" w:hAnsi="Times New Roman" w:cs="Times New Roman"/>
                <w:color w:val="000000"/>
                <w:sz w:val="24"/>
                <w:szCs w:val="24"/>
              </w:rPr>
              <w:t>60</w:t>
            </w:r>
          </w:p>
        </w:tc>
      </w:tr>
      <w:tr w:rsidR="002724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jc w:val="center"/>
              <w:rPr>
                <w:sz w:val="24"/>
                <w:szCs w:val="24"/>
              </w:rPr>
            </w:pPr>
            <w:r>
              <w:rPr>
                <w:rFonts w:ascii="Times New Roman" w:hAnsi="Times New Roman" w:cs="Times New Roman"/>
                <w:color w:val="000000"/>
                <w:sz w:val="24"/>
                <w:szCs w:val="24"/>
              </w:rPr>
              <w:t>4</w:t>
            </w:r>
          </w:p>
        </w:tc>
      </w:tr>
      <w:tr w:rsidR="00272476">
        <w:trPr>
          <w:trHeight w:hRule="exact" w:val="416"/>
        </w:trPr>
        <w:tc>
          <w:tcPr>
            <w:tcW w:w="3970" w:type="dxa"/>
          </w:tcPr>
          <w:p w:rsidR="00272476" w:rsidRDefault="00272476"/>
        </w:tc>
        <w:tc>
          <w:tcPr>
            <w:tcW w:w="1702" w:type="dxa"/>
          </w:tcPr>
          <w:p w:rsidR="00272476" w:rsidRDefault="00272476"/>
        </w:tc>
        <w:tc>
          <w:tcPr>
            <w:tcW w:w="1702" w:type="dxa"/>
          </w:tcPr>
          <w:p w:rsidR="00272476" w:rsidRDefault="00272476"/>
        </w:tc>
        <w:tc>
          <w:tcPr>
            <w:tcW w:w="426" w:type="dxa"/>
          </w:tcPr>
          <w:p w:rsidR="00272476" w:rsidRDefault="00272476"/>
        </w:tc>
        <w:tc>
          <w:tcPr>
            <w:tcW w:w="710" w:type="dxa"/>
          </w:tcPr>
          <w:p w:rsidR="00272476" w:rsidRDefault="00272476"/>
        </w:tc>
        <w:tc>
          <w:tcPr>
            <w:tcW w:w="143" w:type="dxa"/>
          </w:tcPr>
          <w:p w:rsidR="00272476" w:rsidRDefault="00272476"/>
        </w:tc>
        <w:tc>
          <w:tcPr>
            <w:tcW w:w="993" w:type="dxa"/>
          </w:tcPr>
          <w:p w:rsidR="00272476" w:rsidRDefault="00272476"/>
        </w:tc>
      </w:tr>
      <w:tr w:rsidR="002724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jc w:val="center"/>
              <w:rPr>
                <w:sz w:val="24"/>
                <w:szCs w:val="24"/>
              </w:rPr>
            </w:pPr>
            <w:r>
              <w:rPr>
                <w:rFonts w:ascii="Times New Roman" w:hAnsi="Times New Roman" w:cs="Times New Roman"/>
                <w:color w:val="000000"/>
                <w:sz w:val="24"/>
                <w:szCs w:val="24"/>
              </w:rPr>
              <w:t>зачеты 1</w:t>
            </w:r>
          </w:p>
        </w:tc>
      </w:tr>
      <w:tr w:rsidR="00272476">
        <w:trPr>
          <w:trHeight w:hRule="exact" w:val="277"/>
        </w:trPr>
        <w:tc>
          <w:tcPr>
            <w:tcW w:w="3970" w:type="dxa"/>
          </w:tcPr>
          <w:p w:rsidR="00272476" w:rsidRDefault="00272476"/>
        </w:tc>
        <w:tc>
          <w:tcPr>
            <w:tcW w:w="1702" w:type="dxa"/>
          </w:tcPr>
          <w:p w:rsidR="00272476" w:rsidRDefault="00272476"/>
        </w:tc>
        <w:tc>
          <w:tcPr>
            <w:tcW w:w="1702" w:type="dxa"/>
          </w:tcPr>
          <w:p w:rsidR="00272476" w:rsidRDefault="00272476"/>
        </w:tc>
        <w:tc>
          <w:tcPr>
            <w:tcW w:w="426" w:type="dxa"/>
          </w:tcPr>
          <w:p w:rsidR="00272476" w:rsidRDefault="00272476"/>
        </w:tc>
        <w:tc>
          <w:tcPr>
            <w:tcW w:w="710" w:type="dxa"/>
          </w:tcPr>
          <w:p w:rsidR="00272476" w:rsidRDefault="00272476"/>
        </w:tc>
        <w:tc>
          <w:tcPr>
            <w:tcW w:w="143" w:type="dxa"/>
          </w:tcPr>
          <w:p w:rsidR="00272476" w:rsidRDefault="00272476"/>
        </w:tc>
        <w:tc>
          <w:tcPr>
            <w:tcW w:w="993" w:type="dxa"/>
          </w:tcPr>
          <w:p w:rsidR="00272476" w:rsidRDefault="00272476"/>
        </w:tc>
      </w:tr>
      <w:tr w:rsidR="00272476">
        <w:trPr>
          <w:trHeight w:hRule="exact" w:val="1666"/>
        </w:trPr>
        <w:tc>
          <w:tcPr>
            <w:tcW w:w="9654" w:type="dxa"/>
            <w:gridSpan w:val="7"/>
            <w:shd w:val="clear" w:color="000000" w:fill="FFFFFF"/>
            <w:tcMar>
              <w:left w:w="34" w:type="dxa"/>
              <w:right w:w="34" w:type="dxa"/>
            </w:tcMar>
          </w:tcPr>
          <w:p w:rsidR="00272476" w:rsidRDefault="00272476">
            <w:pPr>
              <w:spacing w:after="0" w:line="240" w:lineRule="auto"/>
              <w:jc w:val="center"/>
              <w:rPr>
                <w:sz w:val="24"/>
                <w:szCs w:val="24"/>
              </w:rPr>
            </w:pPr>
          </w:p>
          <w:p w:rsidR="00272476" w:rsidRDefault="00045EE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72476" w:rsidRDefault="00272476">
            <w:pPr>
              <w:spacing w:after="0" w:line="240" w:lineRule="auto"/>
              <w:jc w:val="center"/>
              <w:rPr>
                <w:sz w:val="24"/>
                <w:szCs w:val="24"/>
              </w:rPr>
            </w:pPr>
          </w:p>
          <w:p w:rsidR="00272476" w:rsidRDefault="00045EE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72476">
        <w:trPr>
          <w:trHeight w:hRule="exact" w:val="416"/>
        </w:trPr>
        <w:tc>
          <w:tcPr>
            <w:tcW w:w="3970" w:type="dxa"/>
          </w:tcPr>
          <w:p w:rsidR="00272476" w:rsidRDefault="00272476"/>
        </w:tc>
        <w:tc>
          <w:tcPr>
            <w:tcW w:w="1702" w:type="dxa"/>
          </w:tcPr>
          <w:p w:rsidR="00272476" w:rsidRDefault="00272476"/>
        </w:tc>
        <w:tc>
          <w:tcPr>
            <w:tcW w:w="1702" w:type="dxa"/>
          </w:tcPr>
          <w:p w:rsidR="00272476" w:rsidRDefault="00272476"/>
        </w:tc>
        <w:tc>
          <w:tcPr>
            <w:tcW w:w="426" w:type="dxa"/>
          </w:tcPr>
          <w:p w:rsidR="00272476" w:rsidRDefault="00272476"/>
        </w:tc>
        <w:tc>
          <w:tcPr>
            <w:tcW w:w="710" w:type="dxa"/>
          </w:tcPr>
          <w:p w:rsidR="00272476" w:rsidRDefault="00272476"/>
        </w:tc>
        <w:tc>
          <w:tcPr>
            <w:tcW w:w="143" w:type="dxa"/>
          </w:tcPr>
          <w:p w:rsidR="00272476" w:rsidRDefault="00272476"/>
        </w:tc>
        <w:tc>
          <w:tcPr>
            <w:tcW w:w="993" w:type="dxa"/>
          </w:tcPr>
          <w:p w:rsidR="00272476" w:rsidRDefault="00272476"/>
        </w:tc>
      </w:tr>
      <w:tr w:rsidR="0027247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2476" w:rsidRDefault="00045EE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2476" w:rsidRDefault="00045EE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2476" w:rsidRDefault="00045EED">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2476" w:rsidRDefault="00045EED">
            <w:pPr>
              <w:spacing w:after="0" w:line="240" w:lineRule="auto"/>
              <w:jc w:val="center"/>
              <w:rPr>
                <w:sz w:val="24"/>
                <w:szCs w:val="24"/>
              </w:rPr>
            </w:pPr>
            <w:r>
              <w:rPr>
                <w:rFonts w:ascii="Times New Roman" w:hAnsi="Times New Roman" w:cs="Times New Roman"/>
                <w:color w:val="000000"/>
                <w:sz w:val="24"/>
                <w:szCs w:val="24"/>
              </w:rPr>
              <w:t>Часов</w:t>
            </w:r>
          </w:p>
        </w:tc>
      </w:tr>
      <w:tr w:rsidR="00272476">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2476" w:rsidRDefault="0027247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2476" w:rsidRDefault="0027247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2476" w:rsidRDefault="0027247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2476" w:rsidRDefault="00272476"/>
        </w:tc>
      </w:tr>
      <w:tr w:rsidR="0027247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color w:val="000000"/>
                <w:sz w:val="24"/>
                <w:szCs w:val="24"/>
              </w:rPr>
              <w:t>Тема 1. Введение в дисциплину. Основные понятия и определения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jc w:val="center"/>
              <w:rPr>
                <w:sz w:val="24"/>
                <w:szCs w:val="24"/>
              </w:rPr>
            </w:pPr>
            <w:r>
              <w:rPr>
                <w:rFonts w:ascii="Times New Roman" w:hAnsi="Times New Roman" w:cs="Times New Roman"/>
                <w:color w:val="000000"/>
                <w:sz w:val="24"/>
                <w:szCs w:val="24"/>
              </w:rPr>
              <w:t>2</w:t>
            </w:r>
          </w:p>
        </w:tc>
      </w:tr>
      <w:tr w:rsidR="0027247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color w:val="000000"/>
                <w:sz w:val="24"/>
                <w:szCs w:val="24"/>
              </w:rPr>
              <w:t>Тема 2. Понятие о неотложных состояниях, причины и  факторы, их вызывающие.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jc w:val="center"/>
              <w:rPr>
                <w:sz w:val="24"/>
                <w:szCs w:val="24"/>
              </w:rPr>
            </w:pPr>
            <w:r>
              <w:rPr>
                <w:rFonts w:ascii="Times New Roman" w:hAnsi="Times New Roman" w:cs="Times New Roman"/>
                <w:color w:val="000000"/>
                <w:sz w:val="24"/>
                <w:szCs w:val="24"/>
              </w:rPr>
              <w:t>2</w:t>
            </w:r>
          </w:p>
        </w:tc>
      </w:tr>
      <w:tr w:rsidR="0027247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color w:val="000000"/>
                <w:sz w:val="24"/>
                <w:szCs w:val="24"/>
              </w:rPr>
              <w:t>Тема 1. Характеристика детского травматизма.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jc w:val="center"/>
              <w:rPr>
                <w:sz w:val="24"/>
                <w:szCs w:val="24"/>
              </w:rPr>
            </w:pPr>
            <w:r>
              <w:rPr>
                <w:rFonts w:ascii="Times New Roman" w:hAnsi="Times New Roman" w:cs="Times New Roman"/>
                <w:color w:val="000000"/>
                <w:sz w:val="24"/>
                <w:szCs w:val="24"/>
              </w:rPr>
              <w:t>2</w:t>
            </w:r>
          </w:p>
        </w:tc>
      </w:tr>
      <w:tr w:rsidR="00272476">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color w:val="000000"/>
                <w:sz w:val="24"/>
                <w:szCs w:val="24"/>
              </w:rPr>
              <w:t>Тема 2. Закрытые повреждения. Открытые повреждения головы,груди, живота, верхних и нижних конечностей. Оказание первой медицинской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jc w:val="center"/>
              <w:rPr>
                <w:sz w:val="24"/>
                <w:szCs w:val="24"/>
              </w:rPr>
            </w:pPr>
            <w:r>
              <w:rPr>
                <w:rFonts w:ascii="Times New Roman" w:hAnsi="Times New Roman" w:cs="Times New Roman"/>
                <w:color w:val="000000"/>
                <w:sz w:val="24"/>
                <w:szCs w:val="24"/>
              </w:rPr>
              <w:t>2</w:t>
            </w:r>
          </w:p>
        </w:tc>
      </w:tr>
      <w:tr w:rsidR="0027247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color w:val="000000"/>
                <w:sz w:val="24"/>
                <w:szCs w:val="24"/>
              </w:rPr>
              <w:t>Самостоятельная работа по предмету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jc w:val="center"/>
              <w:rPr>
                <w:sz w:val="24"/>
                <w:szCs w:val="24"/>
              </w:rPr>
            </w:pPr>
            <w:r>
              <w:rPr>
                <w:rFonts w:ascii="Times New Roman" w:hAnsi="Times New Roman" w:cs="Times New Roman"/>
                <w:color w:val="000000"/>
                <w:sz w:val="24"/>
                <w:szCs w:val="24"/>
              </w:rPr>
              <w:t>60</w:t>
            </w:r>
          </w:p>
        </w:tc>
      </w:tr>
      <w:tr w:rsidR="0027247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27247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jc w:val="center"/>
              <w:rPr>
                <w:sz w:val="24"/>
                <w:szCs w:val="24"/>
              </w:rPr>
            </w:pPr>
            <w:r>
              <w:rPr>
                <w:rFonts w:ascii="Times New Roman" w:hAnsi="Times New Roman" w:cs="Times New Roman"/>
                <w:color w:val="000000"/>
                <w:sz w:val="24"/>
                <w:szCs w:val="24"/>
              </w:rPr>
              <w:t>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jc w:val="center"/>
              <w:rPr>
                <w:sz w:val="24"/>
                <w:szCs w:val="24"/>
              </w:rPr>
            </w:pPr>
            <w:r>
              <w:rPr>
                <w:rFonts w:ascii="Times New Roman" w:hAnsi="Times New Roman" w:cs="Times New Roman"/>
                <w:color w:val="000000"/>
                <w:sz w:val="24"/>
                <w:szCs w:val="24"/>
              </w:rPr>
              <w:t>4</w:t>
            </w:r>
          </w:p>
        </w:tc>
      </w:tr>
    </w:tbl>
    <w:p w:rsidR="00272476" w:rsidRDefault="00045EE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7247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color w:val="000000"/>
                <w:sz w:val="24"/>
                <w:szCs w:val="24"/>
              </w:rPr>
              <w:lastRenderedPageBreak/>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27247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27247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2476" w:rsidRDefault="00045EED">
            <w:pPr>
              <w:spacing w:after="0" w:line="240" w:lineRule="auto"/>
              <w:jc w:val="center"/>
              <w:rPr>
                <w:sz w:val="24"/>
                <w:szCs w:val="24"/>
              </w:rPr>
            </w:pPr>
            <w:r>
              <w:rPr>
                <w:rFonts w:ascii="Times New Roman" w:hAnsi="Times New Roman" w:cs="Times New Roman"/>
                <w:color w:val="000000"/>
                <w:sz w:val="24"/>
                <w:szCs w:val="24"/>
              </w:rPr>
              <w:t>72</w:t>
            </w:r>
          </w:p>
        </w:tc>
      </w:tr>
      <w:tr w:rsidR="00272476">
        <w:trPr>
          <w:trHeight w:hRule="exact" w:val="15113"/>
        </w:trPr>
        <w:tc>
          <w:tcPr>
            <w:tcW w:w="9654" w:type="dxa"/>
            <w:gridSpan w:val="4"/>
            <w:shd w:val="clear" w:color="000000" w:fill="FFFFFF"/>
            <w:tcMar>
              <w:left w:w="34" w:type="dxa"/>
              <w:right w:w="34" w:type="dxa"/>
            </w:tcMar>
          </w:tcPr>
          <w:p w:rsidR="00272476" w:rsidRDefault="00272476">
            <w:pPr>
              <w:spacing w:after="0" w:line="240" w:lineRule="auto"/>
              <w:jc w:val="both"/>
              <w:rPr>
                <w:sz w:val="20"/>
                <w:szCs w:val="20"/>
              </w:rPr>
            </w:pPr>
          </w:p>
          <w:p w:rsidR="00272476" w:rsidRDefault="00045EED">
            <w:pPr>
              <w:spacing w:after="0" w:line="240" w:lineRule="auto"/>
              <w:jc w:val="both"/>
              <w:rPr>
                <w:sz w:val="20"/>
                <w:szCs w:val="20"/>
              </w:rPr>
            </w:pPr>
            <w:r>
              <w:rPr>
                <w:rFonts w:ascii="Times New Roman" w:hAnsi="Times New Roman" w:cs="Times New Roman"/>
                <w:color w:val="000000"/>
                <w:sz w:val="20"/>
                <w:szCs w:val="20"/>
              </w:rPr>
              <w:t>* Примечания:</w:t>
            </w:r>
          </w:p>
          <w:p w:rsidR="00272476" w:rsidRDefault="00045EE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72476" w:rsidRDefault="00045EE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72476" w:rsidRDefault="00045EE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72476" w:rsidRDefault="00045EE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72476" w:rsidRDefault="00045EE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72476" w:rsidRDefault="00045EE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72476" w:rsidRDefault="00045EE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72476" w:rsidRDefault="00045EE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rsidR="00272476" w:rsidRDefault="00045E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2476">
        <w:trPr>
          <w:trHeight w:hRule="exact" w:val="2719"/>
        </w:trPr>
        <w:tc>
          <w:tcPr>
            <w:tcW w:w="9654" w:type="dxa"/>
            <w:shd w:val="clear" w:color="000000" w:fill="FFFFFF"/>
            <w:tcMar>
              <w:left w:w="34" w:type="dxa"/>
              <w:right w:w="34" w:type="dxa"/>
            </w:tcMar>
          </w:tcPr>
          <w:p w:rsidR="00272476" w:rsidRDefault="00045EED">
            <w:pPr>
              <w:spacing w:after="0" w:line="240" w:lineRule="auto"/>
              <w:jc w:val="both"/>
              <w:rPr>
                <w:sz w:val="20"/>
                <w:szCs w:val="20"/>
              </w:rPr>
            </w:pPr>
            <w:r>
              <w:rPr>
                <w:rFonts w:ascii="Times New Roman" w:hAnsi="Times New Roman" w:cs="Times New Roman"/>
                <w:color w:val="000000"/>
                <w:sz w:val="20"/>
                <w:szCs w:val="20"/>
              </w:rPr>
              <w:lastRenderedPageBreak/>
              <w:t>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72476">
        <w:trPr>
          <w:trHeight w:hRule="exact" w:val="585"/>
        </w:trPr>
        <w:tc>
          <w:tcPr>
            <w:tcW w:w="9654" w:type="dxa"/>
            <w:shd w:val="clear" w:color="000000" w:fill="FFFFFF"/>
            <w:tcMar>
              <w:left w:w="34" w:type="dxa"/>
              <w:right w:w="34" w:type="dxa"/>
            </w:tcMar>
          </w:tcPr>
          <w:p w:rsidR="00272476" w:rsidRDefault="00272476">
            <w:pPr>
              <w:spacing w:after="0" w:line="240" w:lineRule="auto"/>
              <w:rPr>
                <w:sz w:val="24"/>
                <w:szCs w:val="24"/>
              </w:rPr>
            </w:pPr>
          </w:p>
          <w:p w:rsidR="00272476" w:rsidRDefault="00045EE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72476">
        <w:trPr>
          <w:trHeight w:hRule="exact" w:val="277"/>
        </w:trPr>
        <w:tc>
          <w:tcPr>
            <w:tcW w:w="9654" w:type="dxa"/>
            <w:shd w:val="clear" w:color="000000" w:fill="FFFFFF"/>
            <w:tcMar>
              <w:left w:w="34" w:type="dxa"/>
              <w:right w:w="34" w:type="dxa"/>
            </w:tcMar>
          </w:tcPr>
          <w:p w:rsidR="00272476" w:rsidRDefault="00045EE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72476">
        <w:trPr>
          <w:trHeight w:hRule="exact" w:val="26"/>
        </w:trPr>
        <w:tc>
          <w:tcPr>
            <w:tcW w:w="9654" w:type="dxa"/>
            <w:vMerge w:val="restart"/>
            <w:shd w:val="clear" w:color="000000" w:fill="FFFFFF"/>
            <w:tcMar>
              <w:left w:w="34" w:type="dxa"/>
              <w:right w:w="34" w:type="dxa"/>
            </w:tcMar>
          </w:tcPr>
          <w:p w:rsidR="00272476" w:rsidRDefault="00045EED">
            <w:pPr>
              <w:spacing w:after="0" w:line="240" w:lineRule="auto"/>
              <w:jc w:val="center"/>
              <w:rPr>
                <w:sz w:val="24"/>
                <w:szCs w:val="24"/>
              </w:rPr>
            </w:pPr>
            <w:r>
              <w:rPr>
                <w:rFonts w:ascii="Times New Roman" w:hAnsi="Times New Roman" w:cs="Times New Roman"/>
                <w:b/>
                <w:color w:val="000000"/>
                <w:sz w:val="24"/>
                <w:szCs w:val="24"/>
              </w:rPr>
              <w:t>Тема 1. Введение в дисциплину. Основные понятия и определения дисциплины</w:t>
            </w:r>
          </w:p>
        </w:tc>
      </w:tr>
      <w:tr w:rsidR="00272476">
        <w:trPr>
          <w:trHeight w:hRule="exact" w:val="277"/>
        </w:trPr>
        <w:tc>
          <w:tcPr>
            <w:tcW w:w="9654" w:type="dxa"/>
            <w:vMerge/>
            <w:shd w:val="clear" w:color="000000" w:fill="FFFFFF"/>
            <w:tcMar>
              <w:left w:w="34" w:type="dxa"/>
              <w:right w:w="34" w:type="dxa"/>
            </w:tcMar>
          </w:tcPr>
          <w:p w:rsidR="00272476" w:rsidRDefault="00272476"/>
        </w:tc>
      </w:tr>
      <w:tr w:rsidR="00272476">
        <w:trPr>
          <w:trHeight w:hRule="exact" w:val="3530"/>
        </w:trPr>
        <w:tc>
          <w:tcPr>
            <w:tcW w:w="9654" w:type="dxa"/>
            <w:shd w:val="clear" w:color="000000" w:fill="FFFFFF"/>
            <w:tcMar>
              <w:left w:w="34" w:type="dxa"/>
              <w:right w:w="34" w:type="dxa"/>
            </w:tcMar>
          </w:tcPr>
          <w:p w:rsidR="00272476" w:rsidRDefault="00045EED">
            <w:pPr>
              <w:spacing w:after="0" w:line="240" w:lineRule="auto"/>
              <w:jc w:val="both"/>
              <w:rPr>
                <w:sz w:val="24"/>
                <w:szCs w:val="24"/>
              </w:rPr>
            </w:pPr>
            <w:r>
              <w:rPr>
                <w:rFonts w:ascii="Times New Roman" w:hAnsi="Times New Roman" w:cs="Times New Roman"/>
                <w:color w:val="000000"/>
                <w:sz w:val="24"/>
                <w:szCs w:val="24"/>
              </w:rPr>
              <w:t>Цели и задачи курса. Значение дисциплины для правильной организации учебно- воспитательной работы, трудового обучения, совершенствования физического развития и работоспособности детей.</w:t>
            </w:r>
          </w:p>
          <w:p w:rsidR="00272476" w:rsidRDefault="00045EED">
            <w:pPr>
              <w:spacing w:after="0" w:line="240" w:lineRule="auto"/>
              <w:jc w:val="both"/>
              <w:rPr>
                <w:sz w:val="24"/>
                <w:szCs w:val="24"/>
              </w:rPr>
            </w:pPr>
            <w:r>
              <w:rPr>
                <w:rFonts w:ascii="Times New Roman" w:hAnsi="Times New Roman" w:cs="Times New Roman"/>
                <w:color w:val="000000"/>
                <w:sz w:val="24"/>
                <w:szCs w:val="24"/>
              </w:rPr>
              <w:t>Общее понятие о здоровье как состоянии организма, которое развивается в процессе реализации генетического материала в условиях конкретной социальной и экологической среды. Здоровье человека как предмет исследования. Определения понятия здоровье. Состояние здоровья. Критерии здоровья. Общественное, индивидуальное здоровье. Духовное и физическое здоровье в гармоничном единстве. Здоровье и болезнь как основные формы жизни.</w:t>
            </w:r>
          </w:p>
          <w:p w:rsidR="00272476" w:rsidRDefault="00045EED">
            <w:pPr>
              <w:spacing w:after="0" w:line="240" w:lineRule="auto"/>
              <w:jc w:val="both"/>
              <w:rPr>
                <w:sz w:val="24"/>
                <w:szCs w:val="24"/>
              </w:rPr>
            </w:pPr>
            <w:r>
              <w:rPr>
                <w:rFonts w:ascii="Times New Roman" w:hAnsi="Times New Roman" w:cs="Times New Roman"/>
                <w:color w:val="000000"/>
                <w:sz w:val="24"/>
                <w:szCs w:val="24"/>
              </w:rPr>
              <w:t>Проблемы здоровья учащихся различных возрастных групп, факторы здоровья, характеристика групп здоровья.</w:t>
            </w:r>
          </w:p>
          <w:p w:rsidR="00272476" w:rsidRDefault="00045EED">
            <w:pPr>
              <w:spacing w:after="0" w:line="240" w:lineRule="auto"/>
              <w:jc w:val="both"/>
              <w:rPr>
                <w:sz w:val="24"/>
                <w:szCs w:val="24"/>
              </w:rPr>
            </w:pPr>
            <w:r>
              <w:rPr>
                <w:rFonts w:ascii="Times New Roman" w:hAnsi="Times New Roman" w:cs="Times New Roman"/>
                <w:color w:val="000000"/>
                <w:sz w:val="24"/>
                <w:szCs w:val="24"/>
              </w:rPr>
              <w:t>Здоровье и наследственность.</w:t>
            </w:r>
          </w:p>
          <w:p w:rsidR="00272476" w:rsidRDefault="00045EED">
            <w:pPr>
              <w:spacing w:after="0" w:line="240" w:lineRule="auto"/>
              <w:jc w:val="both"/>
              <w:rPr>
                <w:sz w:val="24"/>
                <w:szCs w:val="24"/>
              </w:rPr>
            </w:pPr>
            <w:r>
              <w:rPr>
                <w:rFonts w:ascii="Times New Roman" w:hAnsi="Times New Roman" w:cs="Times New Roman"/>
                <w:color w:val="000000"/>
                <w:sz w:val="24"/>
                <w:szCs w:val="24"/>
              </w:rPr>
              <w:t>Значение профилактических осмотров в ранней диагностике заболеваний.</w:t>
            </w:r>
          </w:p>
        </w:tc>
      </w:tr>
      <w:tr w:rsidR="00272476">
        <w:trPr>
          <w:trHeight w:hRule="exact" w:val="314"/>
        </w:trPr>
        <w:tc>
          <w:tcPr>
            <w:tcW w:w="9654" w:type="dxa"/>
            <w:shd w:val="clear" w:color="000000" w:fill="FFFFFF"/>
            <w:tcMar>
              <w:left w:w="34" w:type="dxa"/>
              <w:right w:w="34" w:type="dxa"/>
            </w:tcMar>
          </w:tcPr>
          <w:p w:rsidR="00272476" w:rsidRDefault="00045EED">
            <w:pPr>
              <w:spacing w:after="0" w:line="240" w:lineRule="auto"/>
              <w:jc w:val="center"/>
              <w:rPr>
                <w:sz w:val="24"/>
                <w:szCs w:val="24"/>
              </w:rPr>
            </w:pPr>
            <w:r>
              <w:rPr>
                <w:rFonts w:ascii="Times New Roman" w:hAnsi="Times New Roman" w:cs="Times New Roman"/>
                <w:b/>
                <w:color w:val="000000"/>
                <w:sz w:val="24"/>
                <w:szCs w:val="24"/>
              </w:rPr>
              <w:t>Тема 2. Понятие о неотложных состояниях, причины и  факторы, их вызывающие.</w:t>
            </w:r>
          </w:p>
        </w:tc>
      </w:tr>
      <w:tr w:rsidR="00272476">
        <w:trPr>
          <w:trHeight w:hRule="exact" w:val="826"/>
        </w:trPr>
        <w:tc>
          <w:tcPr>
            <w:tcW w:w="9654" w:type="dxa"/>
            <w:shd w:val="clear" w:color="000000" w:fill="FFFFFF"/>
            <w:tcMar>
              <w:left w:w="34" w:type="dxa"/>
              <w:right w:w="34" w:type="dxa"/>
            </w:tcMar>
          </w:tcPr>
          <w:p w:rsidR="00272476" w:rsidRDefault="00045EED">
            <w:pPr>
              <w:spacing w:after="0" w:line="240" w:lineRule="auto"/>
              <w:jc w:val="both"/>
              <w:rPr>
                <w:sz w:val="24"/>
                <w:szCs w:val="24"/>
              </w:rPr>
            </w:pPr>
            <w:r>
              <w:rPr>
                <w:rFonts w:ascii="Times New Roman" w:hAnsi="Times New Roman" w:cs="Times New Roman"/>
                <w:color w:val="000000"/>
                <w:sz w:val="24"/>
                <w:szCs w:val="24"/>
              </w:rPr>
              <w:t>Понятие первой медицинской помощи и ее значение. Неотложные состояния, причины и факторы, их вызывающие. Методы, способы и средства, используемые при оказании первой медицинской помощи.</w:t>
            </w:r>
          </w:p>
        </w:tc>
      </w:tr>
      <w:tr w:rsidR="00272476">
        <w:trPr>
          <w:trHeight w:hRule="exact" w:val="277"/>
        </w:trPr>
        <w:tc>
          <w:tcPr>
            <w:tcW w:w="9654" w:type="dxa"/>
            <w:shd w:val="clear" w:color="000000" w:fill="FFFFFF"/>
            <w:tcMar>
              <w:left w:w="34" w:type="dxa"/>
              <w:right w:w="34" w:type="dxa"/>
            </w:tcMar>
          </w:tcPr>
          <w:p w:rsidR="00272476" w:rsidRDefault="00045EE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72476">
        <w:trPr>
          <w:trHeight w:hRule="exact" w:val="14"/>
        </w:trPr>
        <w:tc>
          <w:tcPr>
            <w:tcW w:w="9640" w:type="dxa"/>
          </w:tcPr>
          <w:p w:rsidR="00272476" w:rsidRDefault="00272476"/>
        </w:tc>
      </w:tr>
      <w:tr w:rsidR="00272476">
        <w:trPr>
          <w:trHeight w:hRule="exact" w:val="304"/>
        </w:trPr>
        <w:tc>
          <w:tcPr>
            <w:tcW w:w="9654" w:type="dxa"/>
            <w:shd w:val="clear" w:color="000000" w:fill="FFFFFF"/>
            <w:tcMar>
              <w:left w:w="34" w:type="dxa"/>
              <w:right w:w="34" w:type="dxa"/>
            </w:tcMar>
          </w:tcPr>
          <w:p w:rsidR="00272476" w:rsidRDefault="00045EED">
            <w:pPr>
              <w:spacing w:after="0" w:line="240" w:lineRule="auto"/>
              <w:jc w:val="center"/>
              <w:rPr>
                <w:sz w:val="24"/>
                <w:szCs w:val="24"/>
              </w:rPr>
            </w:pPr>
            <w:r>
              <w:rPr>
                <w:rFonts w:ascii="Times New Roman" w:hAnsi="Times New Roman" w:cs="Times New Roman"/>
                <w:b/>
                <w:color w:val="000000"/>
                <w:sz w:val="24"/>
                <w:szCs w:val="24"/>
              </w:rPr>
              <w:t>Тема 1. Характеристика детского травматизма.</w:t>
            </w:r>
          </w:p>
        </w:tc>
      </w:tr>
      <w:tr w:rsidR="00272476">
        <w:trPr>
          <w:trHeight w:hRule="exact" w:val="1096"/>
        </w:trPr>
        <w:tc>
          <w:tcPr>
            <w:tcW w:w="9654" w:type="dxa"/>
            <w:shd w:val="clear" w:color="000000" w:fill="FFFFFF"/>
            <w:tcMar>
              <w:left w:w="34" w:type="dxa"/>
              <w:right w:w="34" w:type="dxa"/>
            </w:tcMar>
          </w:tcPr>
          <w:p w:rsidR="00272476" w:rsidRDefault="00045EED">
            <w:pPr>
              <w:spacing w:after="0" w:line="240" w:lineRule="auto"/>
              <w:jc w:val="both"/>
              <w:rPr>
                <w:sz w:val="24"/>
                <w:szCs w:val="24"/>
              </w:rPr>
            </w:pPr>
            <w:r>
              <w:rPr>
                <w:rFonts w:ascii="Times New Roman" w:hAnsi="Times New Roman" w:cs="Times New Roman"/>
                <w:color w:val="000000"/>
                <w:sz w:val="24"/>
                <w:szCs w:val="24"/>
              </w:rPr>
              <w:t>1. Понятие о детском травматизме, виды травматизма. 2. Понятие о травме и виды травм. 3. Переломы. 4. Понятие о десмургии, повязке, перевязке. 5. Виды повязок по назначению, по типу бинтования. 6. Правила бинтования. 7. Роль учителя в профилактике детского травматизма.</w:t>
            </w:r>
          </w:p>
        </w:tc>
      </w:tr>
      <w:tr w:rsidR="00272476">
        <w:trPr>
          <w:trHeight w:hRule="exact" w:val="14"/>
        </w:trPr>
        <w:tc>
          <w:tcPr>
            <w:tcW w:w="9640" w:type="dxa"/>
          </w:tcPr>
          <w:p w:rsidR="00272476" w:rsidRDefault="00272476"/>
        </w:tc>
      </w:tr>
      <w:tr w:rsidR="00272476">
        <w:trPr>
          <w:trHeight w:hRule="exact" w:val="585"/>
        </w:trPr>
        <w:tc>
          <w:tcPr>
            <w:tcW w:w="9654" w:type="dxa"/>
            <w:shd w:val="clear" w:color="000000" w:fill="FFFFFF"/>
            <w:tcMar>
              <w:left w:w="34" w:type="dxa"/>
              <w:right w:w="34" w:type="dxa"/>
            </w:tcMar>
          </w:tcPr>
          <w:p w:rsidR="00272476" w:rsidRDefault="00045EED">
            <w:pPr>
              <w:spacing w:after="0" w:line="240" w:lineRule="auto"/>
              <w:jc w:val="center"/>
              <w:rPr>
                <w:sz w:val="24"/>
                <w:szCs w:val="24"/>
              </w:rPr>
            </w:pPr>
            <w:r>
              <w:rPr>
                <w:rFonts w:ascii="Times New Roman" w:hAnsi="Times New Roman" w:cs="Times New Roman"/>
                <w:b/>
                <w:color w:val="000000"/>
                <w:sz w:val="24"/>
                <w:szCs w:val="24"/>
              </w:rPr>
              <w:t>Тема 2. Закрытые повреждения. Открытые повреждения головы,груди, живота, верхних и нижних конечностей. Оказание первой медицинской помощи.</w:t>
            </w:r>
          </w:p>
        </w:tc>
      </w:tr>
      <w:tr w:rsidR="00272476">
        <w:trPr>
          <w:trHeight w:hRule="exact" w:val="826"/>
        </w:trPr>
        <w:tc>
          <w:tcPr>
            <w:tcW w:w="9654" w:type="dxa"/>
            <w:shd w:val="clear" w:color="000000" w:fill="FFFFFF"/>
            <w:tcMar>
              <w:left w:w="34" w:type="dxa"/>
              <w:right w:w="34" w:type="dxa"/>
            </w:tcMar>
          </w:tcPr>
          <w:p w:rsidR="00272476" w:rsidRDefault="00045EED">
            <w:pPr>
              <w:spacing w:after="0" w:line="240" w:lineRule="auto"/>
              <w:jc w:val="both"/>
              <w:rPr>
                <w:sz w:val="24"/>
                <w:szCs w:val="24"/>
              </w:rPr>
            </w:pPr>
            <w:r>
              <w:rPr>
                <w:rFonts w:ascii="Times New Roman" w:hAnsi="Times New Roman" w:cs="Times New Roman"/>
                <w:color w:val="000000"/>
                <w:sz w:val="24"/>
                <w:szCs w:val="24"/>
              </w:rPr>
              <w:t>1. Закрытые повреждения, понятия, виды. 2. Вывихи и сдавления, признаки, первая помощь. 3. Травматический токсикоз, первая помощь. 4. Травматический шок и его профилактика.</w:t>
            </w:r>
          </w:p>
        </w:tc>
      </w:tr>
    </w:tbl>
    <w:p w:rsidR="00272476" w:rsidRDefault="00045EE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72476">
        <w:trPr>
          <w:trHeight w:hRule="exact" w:val="855"/>
        </w:trPr>
        <w:tc>
          <w:tcPr>
            <w:tcW w:w="9654" w:type="dxa"/>
            <w:gridSpan w:val="2"/>
            <w:shd w:val="clear" w:color="000000" w:fill="FFFFFF"/>
            <w:tcMar>
              <w:left w:w="34" w:type="dxa"/>
              <w:right w:w="34" w:type="dxa"/>
            </w:tcMar>
          </w:tcPr>
          <w:p w:rsidR="00272476" w:rsidRDefault="00272476">
            <w:pPr>
              <w:spacing w:after="0" w:line="240" w:lineRule="auto"/>
              <w:rPr>
                <w:sz w:val="24"/>
                <w:szCs w:val="24"/>
              </w:rPr>
            </w:pPr>
          </w:p>
          <w:p w:rsidR="00272476" w:rsidRDefault="00045EE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72476">
        <w:trPr>
          <w:trHeight w:hRule="exact" w:val="4912"/>
        </w:trPr>
        <w:tc>
          <w:tcPr>
            <w:tcW w:w="9654" w:type="dxa"/>
            <w:gridSpan w:val="2"/>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медицинских знаний» / Александрова Н.В.. – Омск: Изд-во Омской гуманитарной академии, 2022.</w:t>
            </w:r>
          </w:p>
          <w:p w:rsidR="00272476" w:rsidRDefault="00045EE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72476" w:rsidRDefault="00045EE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72476" w:rsidRDefault="00045EE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72476">
        <w:trPr>
          <w:trHeight w:hRule="exact" w:val="138"/>
        </w:trPr>
        <w:tc>
          <w:tcPr>
            <w:tcW w:w="285" w:type="dxa"/>
          </w:tcPr>
          <w:p w:rsidR="00272476" w:rsidRDefault="00272476"/>
        </w:tc>
        <w:tc>
          <w:tcPr>
            <w:tcW w:w="9356" w:type="dxa"/>
          </w:tcPr>
          <w:p w:rsidR="00272476" w:rsidRDefault="00272476"/>
        </w:tc>
      </w:tr>
      <w:tr w:rsidR="00272476">
        <w:trPr>
          <w:trHeight w:hRule="exact" w:val="855"/>
        </w:trPr>
        <w:tc>
          <w:tcPr>
            <w:tcW w:w="9654" w:type="dxa"/>
            <w:gridSpan w:val="2"/>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72476" w:rsidRDefault="00045EED">
            <w:pPr>
              <w:spacing w:after="0" w:line="240" w:lineRule="auto"/>
              <w:rPr>
                <w:sz w:val="24"/>
                <w:szCs w:val="24"/>
              </w:rPr>
            </w:pPr>
            <w:r>
              <w:rPr>
                <w:rFonts w:ascii="Times New Roman" w:hAnsi="Times New Roman" w:cs="Times New Roman"/>
                <w:b/>
                <w:color w:val="000000"/>
                <w:sz w:val="24"/>
                <w:szCs w:val="24"/>
              </w:rPr>
              <w:t>Основная:</w:t>
            </w:r>
          </w:p>
        </w:tc>
      </w:tr>
      <w:tr w:rsidR="00272476">
        <w:trPr>
          <w:trHeight w:hRule="exact" w:val="2178"/>
        </w:trPr>
        <w:tc>
          <w:tcPr>
            <w:tcW w:w="9654" w:type="dxa"/>
            <w:gridSpan w:val="2"/>
            <w:shd w:val="clear" w:color="000000" w:fill="FFFFFF"/>
            <w:tcMar>
              <w:left w:w="34" w:type="dxa"/>
              <w:right w:w="34" w:type="dxa"/>
            </w:tcMar>
          </w:tcPr>
          <w:p w:rsidR="00272476" w:rsidRDefault="00045EE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528F4">
                <w:rPr>
                  <w:rStyle w:val="a3"/>
                </w:rPr>
                <w:t>http://www.iprbookshop.ru/65283.html</w:t>
              </w:r>
            </w:hyperlink>
            <w:r>
              <w:t xml:space="preserve"> </w:t>
            </w:r>
          </w:p>
        </w:tc>
      </w:tr>
      <w:tr w:rsidR="00272476">
        <w:trPr>
          <w:trHeight w:hRule="exact" w:val="1096"/>
        </w:trPr>
        <w:tc>
          <w:tcPr>
            <w:tcW w:w="9654" w:type="dxa"/>
            <w:gridSpan w:val="2"/>
            <w:shd w:val="clear" w:color="000000" w:fill="FFFFFF"/>
            <w:tcMar>
              <w:left w:w="34" w:type="dxa"/>
              <w:right w:w="34" w:type="dxa"/>
            </w:tcMar>
          </w:tcPr>
          <w:p w:rsidR="00272476" w:rsidRDefault="00045EE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медицинских</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здорового</w:t>
            </w:r>
            <w:r>
              <w:t xml:space="preserve"> </w:t>
            </w:r>
            <w:r>
              <w:rPr>
                <w:rFonts w:ascii="Times New Roman" w:hAnsi="Times New Roman" w:cs="Times New Roman"/>
                <w:color w:val="000000"/>
                <w:sz w:val="24"/>
                <w:szCs w:val="24"/>
              </w:rPr>
              <w:t>образа</w:t>
            </w:r>
            <w:r>
              <w:t xml:space="preserve"> </w:t>
            </w:r>
            <w:r>
              <w:rPr>
                <w:rFonts w:ascii="Times New Roman" w:hAnsi="Times New Roman" w:cs="Times New Roman"/>
                <w:color w:val="000000"/>
                <w:sz w:val="24"/>
                <w:szCs w:val="24"/>
              </w:rPr>
              <w:t>жизни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Рубанович</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Суботялов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медицинских</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здорового</w:t>
            </w:r>
            <w:r>
              <w:t xml:space="preserve"> </w:t>
            </w:r>
            <w:r>
              <w:rPr>
                <w:rFonts w:ascii="Times New Roman" w:hAnsi="Times New Roman" w:cs="Times New Roman"/>
                <w:color w:val="000000"/>
                <w:sz w:val="24"/>
                <w:szCs w:val="24"/>
              </w:rPr>
              <w:t>образа</w:t>
            </w:r>
            <w:r>
              <w:t xml:space="preserve"> </w:t>
            </w:r>
            <w:r>
              <w:rPr>
                <w:rFonts w:ascii="Times New Roman" w:hAnsi="Times New Roman" w:cs="Times New Roman"/>
                <w:color w:val="000000"/>
                <w:sz w:val="24"/>
                <w:szCs w:val="24"/>
              </w:rPr>
              <w:t>жизни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528F4">
                <w:rPr>
                  <w:rStyle w:val="a3"/>
                </w:rPr>
                <w:t>http://www.iprbookshop.ru/65284.html</w:t>
              </w:r>
            </w:hyperlink>
            <w:r>
              <w:t xml:space="preserve"> </w:t>
            </w:r>
          </w:p>
        </w:tc>
      </w:tr>
      <w:tr w:rsidR="00272476">
        <w:trPr>
          <w:trHeight w:hRule="exact" w:val="1366"/>
        </w:trPr>
        <w:tc>
          <w:tcPr>
            <w:tcW w:w="9654" w:type="dxa"/>
            <w:gridSpan w:val="2"/>
            <w:shd w:val="clear" w:color="000000" w:fill="FFFFFF"/>
            <w:tcMar>
              <w:left w:w="34" w:type="dxa"/>
              <w:right w:w="34" w:type="dxa"/>
            </w:tcMar>
          </w:tcPr>
          <w:p w:rsidR="00272476" w:rsidRDefault="00045EE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Первая</w:t>
            </w:r>
            <w:r>
              <w:t xml:space="preserve"> </w:t>
            </w:r>
            <w:r>
              <w:rPr>
                <w:rFonts w:ascii="Times New Roman" w:hAnsi="Times New Roman" w:cs="Times New Roman"/>
                <w:color w:val="000000"/>
                <w:sz w:val="24"/>
                <w:szCs w:val="24"/>
              </w:rPr>
              <w:t>медицинская</w:t>
            </w:r>
            <w:r>
              <w:t xml:space="preserve"> </w:t>
            </w:r>
            <w:r>
              <w:rPr>
                <w:rFonts w:ascii="Times New Roman" w:hAnsi="Times New Roman" w:cs="Times New Roman"/>
                <w:color w:val="000000"/>
                <w:sz w:val="24"/>
                <w:szCs w:val="24"/>
              </w:rPr>
              <w:t>помощь.</w:t>
            </w:r>
            <w:r>
              <w:t xml:space="preserve"> </w:t>
            </w:r>
            <w:r>
              <w:rPr>
                <w:rFonts w:ascii="Times New Roman" w:hAnsi="Times New Roman" w:cs="Times New Roman"/>
                <w:color w:val="000000"/>
                <w:sz w:val="24"/>
                <w:szCs w:val="24"/>
              </w:rPr>
              <w:t>Полный</w:t>
            </w:r>
            <w:r>
              <w:t xml:space="preserve"> </w:t>
            </w:r>
            <w:r>
              <w:rPr>
                <w:rFonts w:ascii="Times New Roman" w:hAnsi="Times New Roman" w:cs="Times New Roman"/>
                <w:color w:val="000000"/>
                <w:sz w:val="24"/>
                <w:szCs w:val="24"/>
              </w:rPr>
              <w:t>справочник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Вадбольский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Гитун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Голубев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Елисеев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Ефимов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Полушкина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Романова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Фадеева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Первая</w:t>
            </w:r>
            <w:r>
              <w:t xml:space="preserve"> </w:t>
            </w:r>
            <w:r>
              <w:rPr>
                <w:rFonts w:ascii="Times New Roman" w:hAnsi="Times New Roman" w:cs="Times New Roman"/>
                <w:color w:val="000000"/>
                <w:sz w:val="24"/>
                <w:szCs w:val="24"/>
              </w:rPr>
              <w:t>медицинская</w:t>
            </w:r>
            <w:r>
              <w:t xml:space="preserve"> </w:t>
            </w:r>
            <w:r>
              <w:rPr>
                <w:rFonts w:ascii="Times New Roman" w:hAnsi="Times New Roman" w:cs="Times New Roman"/>
                <w:color w:val="000000"/>
                <w:sz w:val="24"/>
                <w:szCs w:val="24"/>
              </w:rPr>
              <w:t>помощь.</w:t>
            </w:r>
            <w:r>
              <w:t xml:space="preserve"> </w:t>
            </w:r>
            <w:r>
              <w:rPr>
                <w:rFonts w:ascii="Times New Roman" w:hAnsi="Times New Roman" w:cs="Times New Roman"/>
                <w:color w:val="000000"/>
                <w:sz w:val="24"/>
                <w:szCs w:val="24"/>
              </w:rPr>
              <w:t>Полный</w:t>
            </w:r>
            <w:r>
              <w:t xml:space="preserve"> </w:t>
            </w:r>
            <w:r>
              <w:rPr>
                <w:rFonts w:ascii="Times New Roman" w:hAnsi="Times New Roman" w:cs="Times New Roman"/>
                <w:color w:val="000000"/>
                <w:sz w:val="24"/>
                <w:szCs w:val="24"/>
              </w:rPr>
              <w:t>справочник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978-5-9758-1843-0.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528F4">
                <w:rPr>
                  <w:rStyle w:val="a3"/>
                </w:rPr>
                <w:t>http://www.iprbookshop.ru/80183.html</w:t>
              </w:r>
            </w:hyperlink>
            <w:r>
              <w:t xml:space="preserve"> </w:t>
            </w:r>
          </w:p>
        </w:tc>
      </w:tr>
      <w:tr w:rsidR="00272476">
        <w:trPr>
          <w:trHeight w:hRule="exact" w:val="277"/>
        </w:trPr>
        <w:tc>
          <w:tcPr>
            <w:tcW w:w="285" w:type="dxa"/>
          </w:tcPr>
          <w:p w:rsidR="00272476" w:rsidRDefault="00272476"/>
        </w:tc>
        <w:tc>
          <w:tcPr>
            <w:tcW w:w="9370" w:type="dxa"/>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i/>
                <w:color w:val="000000"/>
                <w:sz w:val="24"/>
                <w:szCs w:val="24"/>
              </w:rPr>
              <w:t>Дополнительная:</w:t>
            </w:r>
          </w:p>
        </w:tc>
      </w:tr>
      <w:tr w:rsidR="00272476">
        <w:trPr>
          <w:trHeight w:hRule="exact" w:val="26"/>
        </w:trPr>
        <w:tc>
          <w:tcPr>
            <w:tcW w:w="9654" w:type="dxa"/>
            <w:gridSpan w:val="2"/>
            <w:vMerge w:val="restart"/>
            <w:shd w:val="clear" w:color="000000" w:fill="FFFFFF"/>
            <w:tcMar>
              <w:left w:w="34" w:type="dxa"/>
              <w:right w:w="34" w:type="dxa"/>
            </w:tcMar>
          </w:tcPr>
          <w:p w:rsidR="00272476" w:rsidRDefault="00045EE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Первая</w:t>
            </w:r>
            <w:r>
              <w:t xml:space="preserve"> </w:t>
            </w:r>
            <w:r>
              <w:rPr>
                <w:rFonts w:ascii="Times New Roman" w:hAnsi="Times New Roman" w:cs="Times New Roman"/>
                <w:color w:val="000000"/>
                <w:sz w:val="24"/>
                <w:szCs w:val="24"/>
              </w:rPr>
              <w:t>медицинская</w:t>
            </w:r>
            <w:r>
              <w:t xml:space="preserve"> </w:t>
            </w:r>
            <w:r>
              <w:rPr>
                <w:rFonts w:ascii="Times New Roman" w:hAnsi="Times New Roman" w:cs="Times New Roman"/>
                <w:color w:val="000000"/>
                <w:sz w:val="24"/>
                <w:szCs w:val="24"/>
              </w:rPr>
              <w:t>помощь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Дудченко</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978-5-98238-048-7.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528F4">
                <w:rPr>
                  <w:rStyle w:val="a3"/>
                </w:rPr>
                <w:t>http://www.iprbookshop.ru/22984.html</w:t>
              </w:r>
            </w:hyperlink>
            <w:r>
              <w:t xml:space="preserve"> </w:t>
            </w:r>
          </w:p>
        </w:tc>
      </w:tr>
      <w:tr w:rsidR="00272476">
        <w:trPr>
          <w:trHeight w:hRule="exact" w:val="799"/>
        </w:trPr>
        <w:tc>
          <w:tcPr>
            <w:tcW w:w="9654" w:type="dxa"/>
            <w:gridSpan w:val="2"/>
            <w:vMerge/>
            <w:shd w:val="clear" w:color="000000" w:fill="FFFFFF"/>
            <w:tcMar>
              <w:left w:w="34" w:type="dxa"/>
              <w:right w:w="34" w:type="dxa"/>
            </w:tcMar>
          </w:tcPr>
          <w:p w:rsidR="00272476" w:rsidRDefault="00272476"/>
        </w:tc>
      </w:tr>
      <w:tr w:rsidR="00272476">
        <w:trPr>
          <w:trHeight w:hRule="exact" w:val="826"/>
        </w:trPr>
        <w:tc>
          <w:tcPr>
            <w:tcW w:w="9654" w:type="dxa"/>
            <w:gridSpan w:val="2"/>
            <w:shd w:val="clear" w:color="000000" w:fill="FFFFFF"/>
            <w:tcMar>
              <w:left w:w="34" w:type="dxa"/>
              <w:right w:w="34" w:type="dxa"/>
            </w:tcMar>
          </w:tcPr>
          <w:p w:rsidR="00272476" w:rsidRDefault="00045EE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медицинских</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здорового</w:t>
            </w:r>
            <w:r>
              <w:t xml:space="preserve"> </w:t>
            </w:r>
            <w:r>
              <w:rPr>
                <w:rFonts w:ascii="Times New Roman" w:hAnsi="Times New Roman" w:cs="Times New Roman"/>
                <w:color w:val="000000"/>
                <w:sz w:val="24"/>
                <w:szCs w:val="24"/>
              </w:rPr>
              <w:t>образа</w:t>
            </w:r>
            <w:r>
              <w:t xml:space="preserve"> </w:t>
            </w:r>
            <w:r>
              <w:rPr>
                <w:rFonts w:ascii="Times New Roman" w:hAnsi="Times New Roman" w:cs="Times New Roman"/>
                <w:color w:val="000000"/>
                <w:sz w:val="24"/>
                <w:szCs w:val="24"/>
              </w:rPr>
              <w:t>жизни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Мисюк</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978-5-534-00710-7.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528F4">
                <w:rPr>
                  <w:rStyle w:val="a3"/>
                </w:rPr>
                <w:t>https://www.biblio-online.ru/bcode/431886</w:t>
              </w:r>
            </w:hyperlink>
            <w:r>
              <w:t xml:space="preserve"> </w:t>
            </w:r>
          </w:p>
        </w:tc>
      </w:tr>
      <w:tr w:rsidR="00272476">
        <w:trPr>
          <w:trHeight w:hRule="exact" w:val="826"/>
        </w:trPr>
        <w:tc>
          <w:tcPr>
            <w:tcW w:w="9654" w:type="dxa"/>
            <w:gridSpan w:val="2"/>
            <w:shd w:val="clear" w:color="000000" w:fill="FFFFFF"/>
            <w:tcMar>
              <w:left w:w="34" w:type="dxa"/>
              <w:right w:w="34" w:type="dxa"/>
            </w:tcMar>
          </w:tcPr>
          <w:p w:rsidR="00272476" w:rsidRDefault="00045EE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Здоровьесберегающие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978-5-534-04514-7.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1528F4">
                <w:rPr>
                  <w:rStyle w:val="a3"/>
                </w:rPr>
                <w:t>https://urait.ru/bcode/406715</w:t>
              </w:r>
            </w:hyperlink>
            <w:r>
              <w:t xml:space="preserve"> </w:t>
            </w:r>
          </w:p>
        </w:tc>
      </w:tr>
      <w:tr w:rsidR="00272476">
        <w:trPr>
          <w:trHeight w:hRule="exact" w:val="585"/>
        </w:trPr>
        <w:tc>
          <w:tcPr>
            <w:tcW w:w="9654" w:type="dxa"/>
            <w:gridSpan w:val="2"/>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72476">
        <w:trPr>
          <w:trHeight w:hRule="exact" w:val="646"/>
        </w:trPr>
        <w:tc>
          <w:tcPr>
            <w:tcW w:w="9654" w:type="dxa"/>
            <w:gridSpan w:val="2"/>
            <w:shd w:val="clear" w:color="000000" w:fill="FFFFFF"/>
            <w:tcMar>
              <w:left w:w="34" w:type="dxa"/>
              <w:right w:w="34" w:type="dxa"/>
            </w:tcMar>
          </w:tcPr>
          <w:p w:rsidR="00272476" w:rsidRDefault="00045EE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1528F4">
                <w:rPr>
                  <w:rStyle w:val="a3"/>
                  <w:rFonts w:ascii="Times New Roman" w:hAnsi="Times New Roman" w:cs="Times New Roman"/>
                  <w:sz w:val="24"/>
                  <w:szCs w:val="24"/>
                </w:rPr>
                <w:t>http://www.iprbookshop.ru</w:t>
              </w:r>
            </w:hyperlink>
          </w:p>
          <w:p w:rsidR="00272476" w:rsidRDefault="00045EE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1528F4">
                <w:rPr>
                  <w:rStyle w:val="a3"/>
                  <w:rFonts w:ascii="Times New Roman" w:hAnsi="Times New Roman" w:cs="Times New Roman"/>
                  <w:sz w:val="24"/>
                  <w:szCs w:val="24"/>
                </w:rPr>
                <w:t>http://biblio-online.ru</w:t>
              </w:r>
            </w:hyperlink>
          </w:p>
        </w:tc>
      </w:tr>
    </w:tbl>
    <w:p w:rsidR="00272476" w:rsidRDefault="00045E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2476">
        <w:trPr>
          <w:trHeight w:hRule="exact" w:val="9210"/>
        </w:trPr>
        <w:tc>
          <w:tcPr>
            <w:tcW w:w="9654" w:type="dxa"/>
            <w:shd w:val="clear" w:color="000000" w:fill="FFFFFF"/>
            <w:tcMar>
              <w:left w:w="34" w:type="dxa"/>
              <w:right w:w="34" w:type="dxa"/>
            </w:tcMar>
          </w:tcPr>
          <w:p w:rsidR="00272476" w:rsidRDefault="00045EED">
            <w:pPr>
              <w:spacing w:after="0" w:line="240" w:lineRule="auto"/>
              <w:jc w:val="both"/>
              <w:rPr>
                <w:sz w:val="24"/>
                <w:szCs w:val="24"/>
              </w:rPr>
            </w:pPr>
            <w:r>
              <w:rPr>
                <w:rFonts w:ascii="Times New Roman" w:hAnsi="Times New Roman" w:cs="Times New Roman"/>
                <w:color w:val="000000"/>
                <w:sz w:val="24"/>
                <w:szCs w:val="24"/>
              </w:rPr>
              <w:lastRenderedPageBreak/>
              <w:t xml:space="preserve">3.    Единое окно доступа к образовательным ресурсам. Режим доступа: </w:t>
            </w:r>
            <w:hyperlink r:id="rId12" w:history="1">
              <w:r w:rsidR="001528F4">
                <w:rPr>
                  <w:rStyle w:val="a3"/>
                  <w:rFonts w:ascii="Times New Roman" w:hAnsi="Times New Roman" w:cs="Times New Roman"/>
                  <w:sz w:val="24"/>
                  <w:szCs w:val="24"/>
                </w:rPr>
                <w:t>http://window.edu.ru/</w:t>
              </w:r>
            </w:hyperlink>
          </w:p>
          <w:p w:rsidR="00272476" w:rsidRDefault="00045EE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1528F4">
                <w:rPr>
                  <w:rStyle w:val="a3"/>
                  <w:rFonts w:ascii="Times New Roman" w:hAnsi="Times New Roman" w:cs="Times New Roman"/>
                  <w:sz w:val="24"/>
                  <w:szCs w:val="24"/>
                </w:rPr>
                <w:t>http://elibrary.ru</w:t>
              </w:r>
            </w:hyperlink>
          </w:p>
          <w:p w:rsidR="00272476" w:rsidRDefault="00045EE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1528F4">
                <w:rPr>
                  <w:rStyle w:val="a3"/>
                  <w:rFonts w:ascii="Times New Roman" w:hAnsi="Times New Roman" w:cs="Times New Roman"/>
                  <w:sz w:val="24"/>
                  <w:szCs w:val="24"/>
                </w:rPr>
                <w:t>http://www.sciencedirect.com</w:t>
              </w:r>
            </w:hyperlink>
          </w:p>
          <w:p w:rsidR="00272476" w:rsidRDefault="00045EE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272476" w:rsidRDefault="00045EE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1528F4">
                <w:rPr>
                  <w:rStyle w:val="a3"/>
                  <w:rFonts w:ascii="Times New Roman" w:hAnsi="Times New Roman" w:cs="Times New Roman"/>
                  <w:sz w:val="24"/>
                  <w:szCs w:val="24"/>
                </w:rPr>
                <w:t>http://journals.cambridge.org</w:t>
              </w:r>
            </w:hyperlink>
          </w:p>
          <w:p w:rsidR="00272476" w:rsidRDefault="00045EE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1528F4">
                <w:rPr>
                  <w:rStyle w:val="a3"/>
                  <w:rFonts w:ascii="Times New Roman" w:hAnsi="Times New Roman" w:cs="Times New Roman"/>
                  <w:sz w:val="24"/>
                  <w:szCs w:val="24"/>
                </w:rPr>
                <w:t>http://www.oxfordjoumals.org</w:t>
              </w:r>
            </w:hyperlink>
          </w:p>
          <w:p w:rsidR="00272476" w:rsidRDefault="00045EE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1528F4">
                <w:rPr>
                  <w:rStyle w:val="a3"/>
                  <w:rFonts w:ascii="Times New Roman" w:hAnsi="Times New Roman" w:cs="Times New Roman"/>
                  <w:sz w:val="24"/>
                  <w:szCs w:val="24"/>
                </w:rPr>
                <w:t>http://dic.academic.ru/</w:t>
              </w:r>
            </w:hyperlink>
          </w:p>
          <w:p w:rsidR="00272476" w:rsidRDefault="00045EE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1528F4">
                <w:rPr>
                  <w:rStyle w:val="a3"/>
                  <w:rFonts w:ascii="Times New Roman" w:hAnsi="Times New Roman" w:cs="Times New Roman"/>
                  <w:sz w:val="24"/>
                  <w:szCs w:val="24"/>
                </w:rPr>
                <w:t>http://www.benran.ru</w:t>
              </w:r>
            </w:hyperlink>
          </w:p>
          <w:p w:rsidR="00272476" w:rsidRDefault="00045EE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1528F4">
                <w:rPr>
                  <w:rStyle w:val="a3"/>
                  <w:rFonts w:ascii="Times New Roman" w:hAnsi="Times New Roman" w:cs="Times New Roman"/>
                  <w:sz w:val="24"/>
                  <w:szCs w:val="24"/>
                </w:rPr>
                <w:t>http://www.gks.ru</w:t>
              </w:r>
            </w:hyperlink>
          </w:p>
          <w:p w:rsidR="00272476" w:rsidRDefault="00045EE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1528F4">
                <w:rPr>
                  <w:rStyle w:val="a3"/>
                  <w:rFonts w:ascii="Times New Roman" w:hAnsi="Times New Roman" w:cs="Times New Roman"/>
                  <w:sz w:val="24"/>
                  <w:szCs w:val="24"/>
                </w:rPr>
                <w:t>http://diss.rsl.ru</w:t>
              </w:r>
            </w:hyperlink>
          </w:p>
          <w:p w:rsidR="00272476" w:rsidRDefault="00045EE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1528F4">
                <w:rPr>
                  <w:rStyle w:val="a3"/>
                  <w:rFonts w:ascii="Times New Roman" w:hAnsi="Times New Roman" w:cs="Times New Roman"/>
                  <w:sz w:val="24"/>
                  <w:szCs w:val="24"/>
                </w:rPr>
                <w:t>http://ru.spinform.ru</w:t>
              </w:r>
            </w:hyperlink>
          </w:p>
          <w:p w:rsidR="00272476" w:rsidRDefault="00045EE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72476" w:rsidRDefault="00045EE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72476">
        <w:trPr>
          <w:trHeight w:hRule="exact" w:val="314"/>
        </w:trPr>
        <w:tc>
          <w:tcPr>
            <w:tcW w:w="9654" w:type="dxa"/>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72476">
        <w:trPr>
          <w:trHeight w:hRule="exact" w:val="5866"/>
        </w:trPr>
        <w:tc>
          <w:tcPr>
            <w:tcW w:w="9654" w:type="dxa"/>
            <w:shd w:val="clear" w:color="000000" w:fill="FFFFFF"/>
            <w:tcMar>
              <w:left w:w="34" w:type="dxa"/>
              <w:right w:w="34" w:type="dxa"/>
            </w:tcMar>
          </w:tcPr>
          <w:p w:rsidR="00272476" w:rsidRDefault="00045EE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72476" w:rsidRDefault="00045EE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72476" w:rsidRDefault="00045EE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72476" w:rsidRDefault="00045EE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72476" w:rsidRDefault="00045EE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tc>
      </w:tr>
    </w:tbl>
    <w:p w:rsidR="00272476" w:rsidRDefault="00045E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2476">
        <w:trPr>
          <w:trHeight w:hRule="exact" w:val="7948"/>
        </w:trPr>
        <w:tc>
          <w:tcPr>
            <w:tcW w:w="9654" w:type="dxa"/>
            <w:shd w:val="clear" w:color="000000" w:fill="FFFFFF"/>
            <w:tcMar>
              <w:left w:w="34" w:type="dxa"/>
              <w:right w:w="34" w:type="dxa"/>
            </w:tcMar>
          </w:tcPr>
          <w:p w:rsidR="00272476" w:rsidRDefault="00045EED">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72476" w:rsidRDefault="00045EE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72476" w:rsidRDefault="00045EE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72476" w:rsidRDefault="00045EE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72476" w:rsidRDefault="00045EE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72476" w:rsidRDefault="00045EE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72476">
        <w:trPr>
          <w:trHeight w:hRule="exact" w:val="855"/>
        </w:trPr>
        <w:tc>
          <w:tcPr>
            <w:tcW w:w="9654" w:type="dxa"/>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72476">
        <w:trPr>
          <w:trHeight w:hRule="exact" w:val="2989"/>
        </w:trPr>
        <w:tc>
          <w:tcPr>
            <w:tcW w:w="9654" w:type="dxa"/>
            <w:shd w:val="clear" w:color="000000" w:fill="FFFFFF"/>
            <w:tcMar>
              <w:left w:w="34" w:type="dxa"/>
              <w:right w:w="34" w:type="dxa"/>
            </w:tcMar>
          </w:tcPr>
          <w:p w:rsidR="00272476" w:rsidRDefault="00045EE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72476" w:rsidRDefault="00272476">
            <w:pPr>
              <w:spacing w:after="0" w:line="240" w:lineRule="auto"/>
              <w:jc w:val="both"/>
              <w:rPr>
                <w:sz w:val="24"/>
                <w:szCs w:val="24"/>
              </w:rPr>
            </w:pPr>
          </w:p>
          <w:p w:rsidR="00272476" w:rsidRDefault="00045EE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72476" w:rsidRDefault="00045EE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72476" w:rsidRDefault="00045EE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72476" w:rsidRDefault="00045EE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72476" w:rsidRDefault="00045EE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72476" w:rsidRDefault="00045EE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72476" w:rsidRDefault="00272476">
            <w:pPr>
              <w:spacing w:after="0" w:line="240" w:lineRule="auto"/>
              <w:jc w:val="both"/>
              <w:rPr>
                <w:sz w:val="24"/>
                <w:szCs w:val="24"/>
              </w:rPr>
            </w:pPr>
          </w:p>
          <w:p w:rsidR="00272476" w:rsidRDefault="00045EE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72476">
        <w:trPr>
          <w:trHeight w:hRule="exact" w:val="585"/>
        </w:trPr>
        <w:tc>
          <w:tcPr>
            <w:tcW w:w="9654" w:type="dxa"/>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72476" w:rsidRDefault="00045EED">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1528F4">
                <w:rPr>
                  <w:rStyle w:val="a3"/>
                  <w:rFonts w:ascii="Times New Roman" w:hAnsi="Times New Roman" w:cs="Times New Roman"/>
                  <w:sz w:val="24"/>
                  <w:szCs w:val="24"/>
                </w:rPr>
                <w:t>http://fgosvo.ru</w:t>
              </w:r>
            </w:hyperlink>
          </w:p>
        </w:tc>
      </w:tr>
      <w:tr w:rsidR="00272476">
        <w:trPr>
          <w:trHeight w:hRule="exact" w:val="314"/>
        </w:trPr>
        <w:tc>
          <w:tcPr>
            <w:tcW w:w="9654" w:type="dxa"/>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72476">
        <w:trPr>
          <w:trHeight w:hRule="exact" w:val="2698"/>
        </w:trPr>
        <w:tc>
          <w:tcPr>
            <w:tcW w:w="9654" w:type="dxa"/>
            <w:shd w:val="clear" w:color="000000" w:fill="FFFFFF"/>
            <w:tcMar>
              <w:left w:w="34" w:type="dxa"/>
              <w:right w:w="34" w:type="dxa"/>
            </w:tcMar>
          </w:tcPr>
          <w:p w:rsidR="00272476" w:rsidRDefault="00045EE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72476" w:rsidRDefault="00045EE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72476" w:rsidRDefault="00045EE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72476" w:rsidRDefault="00045EE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272476" w:rsidRDefault="00045E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2476">
        <w:trPr>
          <w:trHeight w:hRule="exact" w:val="5153"/>
        </w:trPr>
        <w:tc>
          <w:tcPr>
            <w:tcW w:w="9654" w:type="dxa"/>
            <w:shd w:val="clear" w:color="000000" w:fill="FFFFFF"/>
            <w:tcMar>
              <w:left w:w="34" w:type="dxa"/>
              <w:right w:w="34" w:type="dxa"/>
            </w:tcMar>
          </w:tcPr>
          <w:p w:rsidR="00272476" w:rsidRDefault="00045EED">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272476" w:rsidRDefault="00045EE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72476" w:rsidRDefault="00045EE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72476" w:rsidRDefault="00045EE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72476" w:rsidRDefault="00045EE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72476" w:rsidRDefault="00045EE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72476" w:rsidRDefault="00045EE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72476" w:rsidRDefault="00045EE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72476" w:rsidRDefault="00045EE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72476" w:rsidRDefault="00045EE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72476" w:rsidRDefault="00045EE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72476">
        <w:trPr>
          <w:trHeight w:hRule="exact" w:val="277"/>
        </w:trPr>
        <w:tc>
          <w:tcPr>
            <w:tcW w:w="9640" w:type="dxa"/>
          </w:tcPr>
          <w:p w:rsidR="00272476" w:rsidRDefault="00272476"/>
        </w:tc>
      </w:tr>
      <w:tr w:rsidR="00272476">
        <w:trPr>
          <w:trHeight w:hRule="exact" w:val="585"/>
        </w:trPr>
        <w:tc>
          <w:tcPr>
            <w:tcW w:w="9654" w:type="dxa"/>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72476">
        <w:trPr>
          <w:trHeight w:hRule="exact" w:val="9375"/>
        </w:trPr>
        <w:tc>
          <w:tcPr>
            <w:tcW w:w="9654" w:type="dxa"/>
            <w:shd w:val="clear" w:color="000000" w:fill="FFFFFF"/>
            <w:tcMar>
              <w:left w:w="34" w:type="dxa"/>
              <w:right w:w="34" w:type="dxa"/>
            </w:tcMar>
          </w:tcPr>
          <w:p w:rsidR="00272476" w:rsidRDefault="00045EE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72476" w:rsidRDefault="00045EE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72476" w:rsidRDefault="00045EE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72476" w:rsidRDefault="00045EE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72476" w:rsidRDefault="00045EED">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272476" w:rsidRDefault="00045E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2476">
        <w:trPr>
          <w:trHeight w:hRule="exact" w:val="4882"/>
        </w:trPr>
        <w:tc>
          <w:tcPr>
            <w:tcW w:w="9654" w:type="dxa"/>
            <w:shd w:val="clear" w:color="000000" w:fill="FFFFFF"/>
            <w:tcMar>
              <w:left w:w="34" w:type="dxa"/>
              <w:right w:w="34" w:type="dxa"/>
            </w:tcMar>
          </w:tcPr>
          <w:p w:rsidR="00272476" w:rsidRDefault="00045EED">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272476" w:rsidRDefault="00045EE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72476">
        <w:trPr>
          <w:trHeight w:hRule="exact" w:val="3560"/>
        </w:trPr>
        <w:tc>
          <w:tcPr>
            <w:tcW w:w="9654" w:type="dxa"/>
            <w:shd w:val="clear" w:color="000000" w:fill="FFFFFF"/>
            <w:tcMar>
              <w:left w:w="34" w:type="dxa"/>
              <w:right w:w="34" w:type="dxa"/>
            </w:tcMar>
          </w:tcPr>
          <w:p w:rsidR="00272476" w:rsidRDefault="00045EED">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272476" w:rsidRDefault="00272476"/>
    <w:sectPr w:rsidR="0027247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5EED"/>
    <w:rsid w:val="001528F4"/>
    <w:rsid w:val="001F0BC7"/>
    <w:rsid w:val="0027247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5EED"/>
    <w:rPr>
      <w:color w:val="0563C1" w:themeColor="hyperlink"/>
      <w:u w:val="single"/>
    </w:rPr>
  </w:style>
  <w:style w:type="character" w:styleId="a4">
    <w:name w:val="Unresolved Mention"/>
    <w:basedOn w:val="a0"/>
    <w:uiPriority w:val="99"/>
    <w:semiHidden/>
    <w:unhideWhenUsed/>
    <w:rsid w:val="00045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blio-online.ru/bcode/431886"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22984.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www.iprbookshop.ru/80183.html" TargetMode="External"/><Relationship Id="rId11" Type="http://schemas.openxmlformats.org/officeDocument/2006/relationships/hyperlink" Target="http://biblio-online.ru" TargetMode="External"/><Relationship Id="rId24" Type="http://schemas.openxmlformats.org/officeDocument/2006/relationships/hyperlink" Target="http://www.biblio-online.ru" TargetMode="External"/><Relationship Id="rId5" Type="http://schemas.openxmlformats.org/officeDocument/2006/relationships/hyperlink" Target="http://www.iprbookshop.ru/65284.html" TargetMode="External"/><Relationship Id="rId15" Type="http://schemas.openxmlformats.org/officeDocument/2006/relationships/hyperlink" Target="http://www.edu.ru" TargetMode="External"/><Relationship Id="rId23" Type="http://schemas.openxmlformats.org/officeDocument/2006/relationships/hyperlink" Target="http://fgosvo.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www.iprbookshop.ru/65283.html" TargetMode="External"/><Relationship Id="rId9" Type="http://schemas.openxmlformats.org/officeDocument/2006/relationships/hyperlink" Target="https://urait.ru/bcode/406715"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6205</Words>
  <Characters>35375</Characters>
  <Application>Microsoft Office Word</Application>
  <DocSecurity>0</DocSecurity>
  <Lines>294</Lines>
  <Paragraphs>82</Paragraphs>
  <ScaleCrop>false</ScaleCrop>
  <Company/>
  <LinksUpToDate>false</LinksUpToDate>
  <CharactersWithSpaces>41498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2022-2023_ФГОС3++2022_Бак-ЗФО-ПО(НО)(22)_plx_Основы медицинских знаний</dc:title>
  <dc:creator>FastReport.NET</dc:creator>
  <cp:lastModifiedBy>Mark Bernstorf</cp:lastModifiedBy>
  <cp:revision>3</cp:revision>
  <dcterms:created xsi:type="dcterms:W3CDTF">2022-11-13T08:20:00Z</dcterms:created>
  <dcterms:modified xsi:type="dcterms:W3CDTF">2022-11-13T10:53:00Z</dcterms:modified>
</cp:coreProperties>
</file>